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40E59A2A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A6EDC">
        <w:rPr>
          <w:b/>
          <w:noProof/>
          <w:sz w:val="24"/>
        </w:rPr>
        <w:t>5</w:t>
      </w:r>
      <w:r w:rsidR="00AC22DA">
        <w:rPr>
          <w:b/>
          <w:noProof/>
          <w:sz w:val="24"/>
        </w:rPr>
        <w:t>4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</w:t>
      </w:r>
      <w:r w:rsidR="00F65593" w:rsidRPr="00DD52E4">
        <w:rPr>
          <w:b/>
          <w:i/>
          <w:noProof/>
          <w:sz w:val="28"/>
        </w:rPr>
        <w:t>2</w:t>
      </w:r>
      <w:r w:rsidR="00F65593">
        <w:rPr>
          <w:b/>
          <w:i/>
          <w:noProof/>
          <w:sz w:val="28"/>
        </w:rPr>
        <w:t>4</w:t>
      </w:r>
      <w:r w:rsidR="00DD01BD">
        <w:rPr>
          <w:b/>
          <w:i/>
          <w:noProof/>
          <w:sz w:val="28"/>
        </w:rPr>
        <w:t>1220</w:t>
      </w:r>
      <w:bookmarkStart w:id="0" w:name="_GoBack"/>
      <w:bookmarkEnd w:id="0"/>
    </w:p>
    <w:p w14:paraId="4B1B82B2" w14:textId="591CEBD4" w:rsidR="00F20C43" w:rsidRPr="00624A1A" w:rsidRDefault="00AC22DA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sz w:val="24"/>
        </w:rPr>
        <w:t>Changsha</w:t>
      </w:r>
      <w:r w:rsidR="000B2BF7">
        <w:rPr>
          <w:b/>
          <w:sz w:val="24"/>
        </w:rPr>
        <w:t>,</w:t>
      </w:r>
      <w:r w:rsidR="00C35787">
        <w:rPr>
          <w:b/>
          <w:sz w:val="24"/>
        </w:rPr>
        <w:t xml:space="preserve"> </w:t>
      </w:r>
      <w:r>
        <w:rPr>
          <w:b/>
          <w:sz w:val="24"/>
        </w:rPr>
        <w:t>China</w:t>
      </w:r>
      <w:r w:rsidR="00F20C43" w:rsidRPr="00624A1A">
        <w:rPr>
          <w:b/>
          <w:sz w:val="24"/>
        </w:rPr>
        <w:t xml:space="preserve">, </w:t>
      </w:r>
      <w:r w:rsidR="003F717A">
        <w:rPr>
          <w:b/>
          <w:sz w:val="24"/>
        </w:rPr>
        <w:t>15</w:t>
      </w:r>
      <w:r w:rsidR="00C35787">
        <w:rPr>
          <w:b/>
          <w:sz w:val="24"/>
        </w:rPr>
        <w:t xml:space="preserve"> </w:t>
      </w:r>
      <w:r w:rsidR="00CA6EDC">
        <w:rPr>
          <w:b/>
          <w:sz w:val="24"/>
        </w:rPr>
        <w:t xml:space="preserve">- </w:t>
      </w:r>
      <w:r w:rsidR="003F717A">
        <w:rPr>
          <w:b/>
          <w:sz w:val="24"/>
        </w:rPr>
        <w:t>19</w:t>
      </w:r>
      <w:r w:rsidR="00C35787">
        <w:rPr>
          <w:b/>
          <w:sz w:val="24"/>
        </w:rPr>
        <w:t xml:space="preserve"> </w:t>
      </w:r>
      <w:r w:rsidR="003F717A">
        <w:rPr>
          <w:b/>
          <w:sz w:val="24"/>
        </w:rPr>
        <w:t>April</w:t>
      </w:r>
      <w:r w:rsidR="00F20C43" w:rsidRPr="00624A1A">
        <w:rPr>
          <w:b/>
          <w:sz w:val="24"/>
        </w:rPr>
        <w:t xml:space="preserve"> 202</w:t>
      </w:r>
      <w:r w:rsidR="003520A3">
        <w:rPr>
          <w:b/>
          <w:sz w:val="24"/>
        </w:rPr>
        <w:t>4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27AF8723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F51891">
        <w:rPr>
          <w:rFonts w:ascii="Arial" w:hAnsi="Arial"/>
          <w:b/>
        </w:rPr>
        <w:t>, Ericsson</w:t>
      </w:r>
      <w:r w:rsidR="00B24DCC">
        <w:rPr>
          <w:rFonts w:ascii="Arial" w:hAnsi="Arial"/>
          <w:b/>
        </w:rPr>
        <w:t>, Intel</w:t>
      </w:r>
    </w:p>
    <w:p w14:paraId="0FB29C4A" w14:textId="0840EB7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5390A">
        <w:rPr>
          <w:rFonts w:ascii="Arial" w:hAnsi="Arial" w:cs="Arial"/>
          <w:b/>
        </w:rPr>
        <w:t xml:space="preserve">Discussion Paper on </w:t>
      </w:r>
      <w:r w:rsidR="00972481">
        <w:rPr>
          <w:rFonts w:ascii="Arial" w:hAnsi="Arial" w:cs="Arial"/>
          <w:b/>
        </w:rPr>
        <w:t xml:space="preserve">RAN3 </w:t>
      </w:r>
      <w:r w:rsidR="003B6212" w:rsidRPr="003B6212">
        <w:rPr>
          <w:rFonts w:ascii="Arial" w:hAnsi="Arial" w:cs="Arial"/>
          <w:b/>
        </w:rPr>
        <w:t>AI/ML for NG-RAN Energy Saving Energy Cost index</w:t>
      </w:r>
    </w:p>
    <w:p w14:paraId="52228711" w14:textId="11B2C7C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="00972481">
        <w:rPr>
          <w:rFonts w:ascii="Arial" w:hAnsi="Arial"/>
          <w:b/>
          <w:lang w:eastAsia="zh-CN"/>
        </w:rPr>
        <w:t>Endorsement</w:t>
      </w:r>
    </w:p>
    <w:p w14:paraId="11A47C42" w14:textId="2E9FE28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315EE6">
        <w:rPr>
          <w:rFonts w:ascii="Arial" w:hAnsi="Arial"/>
          <w:b/>
        </w:rPr>
        <w:t>6</w:t>
      </w:r>
      <w:r w:rsidR="00890CDA" w:rsidRPr="00315EE6">
        <w:rPr>
          <w:rFonts w:ascii="Arial" w:hAnsi="Arial"/>
          <w:b/>
        </w:rPr>
        <w:t>.</w:t>
      </w:r>
      <w:r w:rsidR="00315EE6" w:rsidRPr="00315EE6">
        <w:rPr>
          <w:rFonts w:ascii="Arial" w:hAnsi="Arial"/>
          <w:b/>
        </w:rPr>
        <w:t>4</w:t>
      </w:r>
      <w:r w:rsidR="00524086" w:rsidRPr="00315EE6">
        <w:rPr>
          <w:rFonts w:ascii="Arial" w:hAnsi="Arial"/>
          <w:b/>
        </w:rPr>
        <w:t>.2</w:t>
      </w:r>
      <w:r w:rsidR="00B24DCC">
        <w:rPr>
          <w:rFonts w:ascii="Arial" w:hAnsi="Arial"/>
          <w:b/>
        </w:rPr>
        <w:t>5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0C322521" w:rsidR="00C022E3" w:rsidRPr="00EE370B" w:rsidRDefault="00C3578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>
        <w:rPr>
          <w:b/>
          <w:iCs/>
        </w:rPr>
        <w:t xml:space="preserve">Discuss and </w:t>
      </w:r>
      <w:r w:rsidR="00F77ADA">
        <w:rPr>
          <w:b/>
          <w:iCs/>
        </w:rPr>
        <w:t>endorse the proposal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6EA6A06" w14:textId="4DB9E9E8" w:rsidR="00212717" w:rsidRDefault="006D7742" w:rsidP="00972481">
      <w:pPr>
        <w:pStyle w:val="Reference"/>
      </w:pPr>
      <w:bookmarkStart w:id="2" w:name="_Hlk83628987"/>
      <w:r w:rsidRPr="00EE370B">
        <w:t>[1]</w:t>
      </w:r>
      <w:r w:rsidRPr="00EE370B">
        <w:tab/>
      </w:r>
      <w:r w:rsidR="009C3A88" w:rsidRPr="009C3A88">
        <w:t>S5-235036 (R3-233515</w:t>
      </w:r>
      <w:r w:rsidR="009C3A88">
        <w:t>)</w:t>
      </w:r>
      <w:r w:rsidR="009C3A88" w:rsidRPr="009C3A88">
        <w:t>: LS on AI/ML for NG-RAN Energy Saving Energy Cost index</w:t>
      </w:r>
    </w:p>
    <w:p w14:paraId="351DD365" w14:textId="1C716928" w:rsidR="009C3A88" w:rsidRDefault="009C3A88" w:rsidP="00972481">
      <w:pPr>
        <w:pStyle w:val="Reference"/>
      </w:pPr>
      <w:r>
        <w:t>[2]</w:t>
      </w:r>
      <w:r>
        <w:tab/>
        <w:t>S5-235</w:t>
      </w:r>
      <w:r w:rsidR="00341A31">
        <w:t>7</w:t>
      </w:r>
      <w:r>
        <w:t xml:space="preserve">77: </w:t>
      </w:r>
      <w:r w:rsidRPr="009C3A88">
        <w:t>Reply to LS on AI/ML for NG-RAN Energy Saving Energy Cost index</w:t>
      </w:r>
    </w:p>
    <w:p w14:paraId="795E5F3B" w14:textId="1A6A9631" w:rsidR="00AC71B1" w:rsidRDefault="009C3A88" w:rsidP="00972481">
      <w:pPr>
        <w:pStyle w:val="Reference"/>
      </w:pPr>
      <w:r w:rsidRPr="00A36E8C">
        <w:t>[3]</w:t>
      </w:r>
      <w:r w:rsidRPr="00A36E8C">
        <w:tab/>
        <w:t>S5-2</w:t>
      </w:r>
      <w:r w:rsidR="00A36E8C" w:rsidRPr="00A36E8C">
        <w:t>40460</w:t>
      </w:r>
      <w:r w:rsidRPr="00A36E8C">
        <w:t xml:space="preserve"> (</w:t>
      </w:r>
      <w:r w:rsidR="006409C2" w:rsidRPr="00A36E8C">
        <w:t>R3-235743</w:t>
      </w:r>
      <w:r w:rsidRPr="00A36E8C">
        <w:t>)</w:t>
      </w:r>
      <w:r w:rsidR="006409C2" w:rsidRPr="00A36E8C">
        <w:t>: Reply LS on Reply to LS on AI/ML for NG-RAN Energy Saving Energy Cost index</w:t>
      </w:r>
    </w:p>
    <w:p w14:paraId="06109A4A" w14:textId="064CAF2C" w:rsidR="003F717A" w:rsidRDefault="003F717A" w:rsidP="00972481">
      <w:pPr>
        <w:pStyle w:val="Reference"/>
      </w:pPr>
      <w:r>
        <w:t>[4]</w:t>
      </w:r>
      <w:r>
        <w:tab/>
      </w:r>
      <w:r w:rsidRPr="003F717A">
        <w:t>S5-241076</w:t>
      </w:r>
      <w:r>
        <w:t xml:space="preserve">: </w:t>
      </w:r>
      <w:r w:rsidRPr="003F717A">
        <w:t>Reply LS on AI/ML for NG-RAN Energy Saving Energy Cost index</w:t>
      </w:r>
    </w:p>
    <w:p w14:paraId="46E8CDAD" w14:textId="54BADC04" w:rsidR="003F717A" w:rsidRPr="00A36E8C" w:rsidRDefault="003F717A" w:rsidP="00972481">
      <w:pPr>
        <w:pStyle w:val="Reference"/>
      </w:pPr>
      <w:r>
        <w:t>[5]</w:t>
      </w:r>
      <w:r>
        <w:tab/>
        <w:t>S5-25abcd (</w:t>
      </w:r>
      <w:r w:rsidR="000868E8" w:rsidRPr="000868E8">
        <w:t>R3-240998</w:t>
      </w:r>
      <w:r w:rsidR="000868E8">
        <w:t>):</w:t>
      </w:r>
      <w:r w:rsidR="000868E8" w:rsidRPr="000868E8">
        <w:t xml:space="preserve"> Reply LS to SA5 on EC index v1</w:t>
      </w:r>
    </w:p>
    <w:p w14:paraId="48EC84F5" w14:textId="22B465E0" w:rsidR="006A6D85" w:rsidRDefault="006A6D85" w:rsidP="006D7742">
      <w:pPr>
        <w:pStyle w:val="Reference"/>
      </w:pPr>
    </w:p>
    <w:bookmarkEnd w:id="2"/>
    <w:p w14:paraId="248123B7" w14:textId="7D945DA4" w:rsidR="00C022E3" w:rsidRPr="00EE370B" w:rsidRDefault="00C022E3">
      <w:pPr>
        <w:pStyle w:val="Heading1"/>
      </w:pPr>
      <w:r w:rsidRPr="00EE370B">
        <w:t>3</w:t>
      </w:r>
      <w:r w:rsidRPr="00EE370B">
        <w:tab/>
      </w:r>
      <w:r w:rsidR="00AC21AB">
        <w:t>Discussion</w:t>
      </w:r>
    </w:p>
    <w:p w14:paraId="0C4C7C23" w14:textId="22108532" w:rsidR="000868E8" w:rsidRDefault="006409C2" w:rsidP="00972481">
      <w:pPr>
        <w:rPr>
          <w:lang w:val="en-US" w:eastAsia="zh-CN"/>
        </w:rPr>
      </w:pPr>
      <w:r>
        <w:rPr>
          <w:lang w:val="en-US" w:eastAsia="zh-CN"/>
        </w:rPr>
        <w:t>SA5 received a LS from RAN3 [</w:t>
      </w:r>
      <w:r w:rsidR="009C3A88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 w:rsidRPr="006409C2">
        <w:rPr>
          <w:lang w:val="en-US" w:eastAsia="zh-CN"/>
        </w:rPr>
        <w:t xml:space="preserve">on </w:t>
      </w:r>
      <w:r>
        <w:rPr>
          <w:lang w:val="en-US" w:eastAsia="zh-CN"/>
        </w:rPr>
        <w:t xml:space="preserve">their </w:t>
      </w:r>
      <w:r w:rsidR="0010021D">
        <w:rPr>
          <w:lang w:val="en-US" w:eastAsia="zh-CN"/>
        </w:rPr>
        <w:t xml:space="preserve">new </w:t>
      </w:r>
      <w:r>
        <w:rPr>
          <w:lang w:val="en-US" w:eastAsia="zh-CN"/>
        </w:rPr>
        <w:t>use case “</w:t>
      </w:r>
      <w:bookmarkStart w:id="3" w:name="_Hlk151991600"/>
      <w:r w:rsidRPr="006409C2">
        <w:rPr>
          <w:lang w:val="en-US" w:eastAsia="zh-CN"/>
        </w:rPr>
        <w:t>AI/ML for NG-RAN Energy Saving</w:t>
      </w:r>
      <w:bookmarkEnd w:id="3"/>
      <w:r>
        <w:rPr>
          <w:lang w:val="en-US" w:eastAsia="zh-CN"/>
        </w:rPr>
        <w:t xml:space="preserve">” highlighting the need for an </w:t>
      </w:r>
      <w:r w:rsidR="001A05F0">
        <w:rPr>
          <w:lang w:val="en-US" w:eastAsia="zh-CN"/>
        </w:rPr>
        <w:t>‘</w:t>
      </w:r>
      <w:r w:rsidRPr="006409C2">
        <w:rPr>
          <w:lang w:val="en-US" w:eastAsia="zh-CN"/>
        </w:rPr>
        <w:t>Energy Cost index</w:t>
      </w:r>
      <w:r w:rsidR="001A05F0">
        <w:rPr>
          <w:lang w:val="en-US" w:eastAsia="zh-CN"/>
        </w:rPr>
        <w:t>’</w:t>
      </w:r>
      <w:r>
        <w:rPr>
          <w:lang w:val="en-US" w:eastAsia="zh-CN"/>
        </w:rPr>
        <w:t xml:space="preserve"> being exchanged between </w:t>
      </w:r>
      <w:proofErr w:type="spellStart"/>
      <w:r>
        <w:rPr>
          <w:lang w:val="en-US" w:eastAsia="zh-CN"/>
        </w:rPr>
        <w:t>gNBs</w:t>
      </w:r>
      <w:proofErr w:type="spellEnd"/>
      <w:r w:rsidR="0010021D">
        <w:rPr>
          <w:lang w:val="en-US" w:eastAsia="zh-CN"/>
        </w:rPr>
        <w:t xml:space="preserve"> over </w:t>
      </w:r>
      <w:proofErr w:type="spellStart"/>
      <w:r w:rsidR="0010021D">
        <w:rPr>
          <w:lang w:val="en-US" w:eastAsia="zh-CN"/>
        </w:rPr>
        <w:t>Xn</w:t>
      </w:r>
      <w:proofErr w:type="spellEnd"/>
      <w:r>
        <w:rPr>
          <w:lang w:val="en-US" w:eastAsia="zh-CN"/>
        </w:rPr>
        <w:t>.</w:t>
      </w:r>
      <w:r w:rsidR="001A05F0">
        <w:rPr>
          <w:lang w:val="en-US" w:eastAsia="zh-CN"/>
        </w:rPr>
        <w:t xml:space="preserve"> </w:t>
      </w:r>
      <w:r w:rsidR="009C3A88">
        <w:rPr>
          <w:lang w:val="en-US" w:eastAsia="zh-CN"/>
        </w:rPr>
        <w:t>SA5 replied in [2] with questions</w:t>
      </w:r>
      <w:r w:rsidR="0010021D">
        <w:rPr>
          <w:lang w:val="en-US" w:eastAsia="zh-CN"/>
        </w:rPr>
        <w:t xml:space="preserve"> for clarification</w:t>
      </w:r>
      <w:r w:rsidR="009C3A88">
        <w:rPr>
          <w:lang w:val="en-US" w:eastAsia="zh-CN"/>
        </w:rPr>
        <w:t xml:space="preserve">. In [3], </w:t>
      </w:r>
      <w:r w:rsidR="001A05F0">
        <w:rPr>
          <w:lang w:val="en-US" w:eastAsia="zh-CN"/>
        </w:rPr>
        <w:t>RAN3 answers to SA5 questions</w:t>
      </w:r>
      <w:r w:rsidR="009C3A88">
        <w:rPr>
          <w:lang w:val="en-US" w:eastAsia="zh-CN"/>
        </w:rPr>
        <w:t xml:space="preserve">. </w:t>
      </w:r>
      <w:r w:rsidR="000868E8">
        <w:rPr>
          <w:lang w:val="en-US" w:eastAsia="zh-CN"/>
        </w:rPr>
        <w:t>In [4], SA5 asked additional questions to RAN3. RAN3 replied in [5].</w:t>
      </w:r>
    </w:p>
    <w:p w14:paraId="0980FEA3" w14:textId="1F975960" w:rsidR="00B17614" w:rsidRDefault="009C3A88" w:rsidP="00972481">
      <w:pPr>
        <w:rPr>
          <w:lang w:val="en-US" w:eastAsia="zh-CN"/>
        </w:rPr>
      </w:pPr>
      <w:r>
        <w:rPr>
          <w:lang w:val="en-US" w:eastAsia="zh-CN"/>
        </w:rPr>
        <w:t>Based on RAN3 answers,</w:t>
      </w:r>
      <w:r w:rsidR="001A05F0">
        <w:rPr>
          <w:lang w:val="en-US" w:eastAsia="zh-CN"/>
        </w:rPr>
        <w:t xml:space="preserve"> SA5 understanding of the overall use case is as </w:t>
      </w:r>
      <w:r w:rsidR="00891538">
        <w:rPr>
          <w:lang w:val="en-US" w:eastAsia="zh-CN"/>
        </w:rPr>
        <w:t>described in below section 3.1.</w:t>
      </w:r>
      <w:r w:rsidR="007831F2">
        <w:rPr>
          <w:lang w:val="en-US" w:eastAsia="zh-CN"/>
        </w:rPr>
        <w:t xml:space="preserve"> A proposal on how to address this use case is made in section 3.2.</w:t>
      </w:r>
    </w:p>
    <w:p w14:paraId="336CA6BD" w14:textId="6895E469" w:rsidR="00891538" w:rsidRDefault="00891538" w:rsidP="00891538">
      <w:pPr>
        <w:pStyle w:val="Heading2"/>
      </w:pPr>
      <w:r>
        <w:t>3.1</w:t>
      </w:r>
      <w:r>
        <w:tab/>
        <w:t>Use case and OAM requirements</w:t>
      </w:r>
    </w:p>
    <w:p w14:paraId="3864508D" w14:textId="126C9BBA" w:rsidR="003B6212" w:rsidRDefault="003B6212" w:rsidP="00B17614">
      <w:pPr>
        <w:pStyle w:val="ListParagraph"/>
        <w:numPr>
          <w:ilvl w:val="0"/>
          <w:numId w:val="44"/>
        </w:numPr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In a given area (i.e. group of </w:t>
      </w:r>
      <w:proofErr w:type="spellStart"/>
      <w:r>
        <w:rPr>
          <w:rFonts w:eastAsia="Times New Roman"/>
          <w:szCs w:val="22"/>
        </w:rPr>
        <w:t>gNBs</w:t>
      </w:r>
      <w:proofErr w:type="spellEnd"/>
      <w:r>
        <w:rPr>
          <w:rFonts w:eastAsia="Times New Roman"/>
          <w:szCs w:val="22"/>
        </w:rPr>
        <w:t>), the Operator may decide to use AI/ML for NG-RAN energy saving based on energy cost index;</w:t>
      </w:r>
    </w:p>
    <w:p w14:paraId="731FFB0D" w14:textId="69600B85" w:rsidR="007F5213" w:rsidRDefault="007F5213" w:rsidP="006A24FE">
      <w:pPr>
        <w:pStyle w:val="NO"/>
      </w:pPr>
      <w:r>
        <w:t xml:space="preserve">NOTE </w:t>
      </w:r>
      <w:r w:rsidR="00EF1860">
        <w:t>1</w:t>
      </w:r>
      <w:r>
        <w:t xml:space="preserve">: </w:t>
      </w:r>
      <w:r w:rsidR="00C013C8">
        <w:t xml:space="preserve">In Rel-18, </w:t>
      </w:r>
      <w:r>
        <w:t>ng-</w:t>
      </w:r>
      <w:proofErr w:type="spellStart"/>
      <w:r>
        <w:t>eNBs</w:t>
      </w:r>
      <w:proofErr w:type="spellEnd"/>
      <w:r>
        <w:t xml:space="preserve"> are not in the scope of this </w:t>
      </w:r>
      <w:r w:rsidR="00CE110C">
        <w:t>use case</w:t>
      </w:r>
      <w:r w:rsidR="00E244B3">
        <w:t xml:space="preserve"> (see item </w:t>
      </w:r>
      <w:r w:rsidR="00E244B3" w:rsidRPr="0010021D">
        <w:rPr>
          <w:i/>
        </w:rPr>
        <w:t>a</w:t>
      </w:r>
      <w:r w:rsidR="0010021D" w:rsidRPr="0010021D">
        <w:rPr>
          <w:i/>
        </w:rPr>
        <w:t>)</w:t>
      </w:r>
      <w:r w:rsidR="00E244B3">
        <w:t xml:space="preserve"> in [</w:t>
      </w:r>
      <w:r w:rsidR="004A6860">
        <w:t>3</w:t>
      </w:r>
      <w:r w:rsidR="00E244B3">
        <w:t>])</w:t>
      </w:r>
    </w:p>
    <w:p w14:paraId="7D83B7E7" w14:textId="31C7E670" w:rsidR="009650F0" w:rsidRPr="003A325C" w:rsidRDefault="00395F34" w:rsidP="00992F5E">
      <w:pPr>
        <w:pStyle w:val="NO"/>
      </w:pPr>
      <w:r>
        <w:t xml:space="preserve">NOTE </w:t>
      </w:r>
      <w:r w:rsidR="00EF1860">
        <w:t>2</w:t>
      </w:r>
      <w:r>
        <w:t xml:space="preserve">: </w:t>
      </w:r>
      <w:r w:rsidRPr="00395F34">
        <w:t>In Rel-18</w:t>
      </w:r>
      <w:r w:rsidR="00C013C8">
        <w:t>,</w:t>
      </w:r>
      <w:r w:rsidRPr="00395F34">
        <w:t xml:space="preserve"> the Energy Cost index concept is limited to non-split NG-RAN nodes</w:t>
      </w:r>
      <w:r>
        <w:t xml:space="preserve"> (see </w:t>
      </w:r>
      <w:r w:rsidRPr="00395F34">
        <w:t>RAN3 answer to Q4</w:t>
      </w:r>
      <w:r w:rsidR="00765E87">
        <w:t xml:space="preserve"> in [</w:t>
      </w:r>
      <w:r w:rsidR="004A6860">
        <w:t>3</w:t>
      </w:r>
      <w:r w:rsidR="00765E87">
        <w:t>]</w:t>
      </w:r>
      <w:r>
        <w:t>).</w:t>
      </w:r>
    </w:p>
    <w:p w14:paraId="7C4B8D96" w14:textId="2FCEEBEB" w:rsidR="009650F0" w:rsidRPr="009650F0" w:rsidRDefault="009650F0" w:rsidP="00B17614">
      <w:pPr>
        <w:pStyle w:val="ListParagraph"/>
        <w:numPr>
          <w:ilvl w:val="0"/>
          <w:numId w:val="44"/>
        </w:numPr>
        <w:rPr>
          <w:rFonts w:eastAsia="Times New Roman"/>
          <w:szCs w:val="22"/>
        </w:rPr>
      </w:pPr>
      <w:r w:rsidRPr="009650F0">
        <w:t>Operator define</w:t>
      </w:r>
      <w:r w:rsidR="003A325C">
        <w:t>s</w:t>
      </w:r>
      <w:r w:rsidRPr="009650F0">
        <w:t xml:space="preserve"> the unified “Energy Consumption – to – Energy Cost” mapping rule </w:t>
      </w:r>
      <w:r>
        <w:t xml:space="preserve">(see </w:t>
      </w:r>
      <w:r w:rsidRPr="009650F0">
        <w:t>RAN3 answer to Q</w:t>
      </w:r>
      <w:r w:rsidR="000E7570">
        <w:t>4</w:t>
      </w:r>
      <w:r w:rsidR="004A6860">
        <w:t xml:space="preserve"> in [</w:t>
      </w:r>
      <w:r w:rsidR="00EF1860">
        <w:t>5</w:t>
      </w:r>
      <w:r w:rsidR="004A6860">
        <w:t>]</w:t>
      </w:r>
      <w:r>
        <w:t>)</w:t>
      </w:r>
      <w:r w:rsidR="00295251">
        <w:t xml:space="preserve"> </w:t>
      </w:r>
      <w:r w:rsidR="00967DC0">
        <w:t xml:space="preserve">to be provisioned </w:t>
      </w:r>
      <w:r w:rsidR="00BB6978">
        <w:t xml:space="preserve">via OAM </w:t>
      </w:r>
      <w:r w:rsidR="00967DC0">
        <w:t xml:space="preserve">to </w:t>
      </w:r>
      <w:r w:rsidR="00BB6978">
        <w:t xml:space="preserve">all </w:t>
      </w:r>
      <w:proofErr w:type="spellStart"/>
      <w:r w:rsidR="00967DC0">
        <w:t>gNBs</w:t>
      </w:r>
      <w:proofErr w:type="spellEnd"/>
      <w:r w:rsidR="00967DC0">
        <w:t xml:space="preserve"> </w:t>
      </w:r>
      <w:r w:rsidR="00BB6978">
        <w:t>pertaining to the area/group</w:t>
      </w:r>
      <w:r w:rsidR="00967DC0">
        <w:t xml:space="preserve">, allowing </w:t>
      </w:r>
      <w:r w:rsidR="00EC12F0">
        <w:t xml:space="preserve">later on </w:t>
      </w:r>
      <w:r w:rsidR="00967DC0">
        <w:t>a</w:t>
      </w:r>
      <w:r w:rsidR="00EC12F0">
        <w:t>ny</w:t>
      </w:r>
      <w:r w:rsidR="00967DC0">
        <w:t xml:space="preserve"> </w:t>
      </w:r>
      <w:proofErr w:type="spellStart"/>
      <w:r w:rsidR="00967DC0">
        <w:t>gNB</w:t>
      </w:r>
      <w:proofErr w:type="spellEnd"/>
      <w:r w:rsidR="00EC12F0">
        <w:t xml:space="preserve"> of the area/group</w:t>
      </w:r>
      <w:r w:rsidR="00967DC0">
        <w:t xml:space="preserve"> to map </w:t>
      </w:r>
      <w:r w:rsidR="00EC12F0">
        <w:t>its</w:t>
      </w:r>
      <w:r w:rsidR="00967DC0">
        <w:t xml:space="preserve"> </w:t>
      </w:r>
      <w:r w:rsidR="00EC12F0">
        <w:t>actual</w:t>
      </w:r>
      <w:r w:rsidR="00967DC0">
        <w:t xml:space="preserve"> energy consumption value </w:t>
      </w:r>
      <w:r w:rsidR="00EC12F0">
        <w:t>(</w:t>
      </w:r>
      <w:r w:rsidR="006E3DDD">
        <w:t xml:space="preserve">between </w:t>
      </w:r>
      <w:r w:rsidR="00295251">
        <w:t>the minim</w:t>
      </w:r>
      <w:r w:rsidR="00967DC0">
        <w:t>um</w:t>
      </w:r>
      <w:r w:rsidR="00295251">
        <w:t xml:space="preserve"> and maxim</w:t>
      </w:r>
      <w:r w:rsidR="00967DC0">
        <w:t>um</w:t>
      </w:r>
      <w:r w:rsidR="00295251">
        <w:t xml:space="preserve"> energy consumption values</w:t>
      </w:r>
      <w:r w:rsidR="00EC12F0">
        <w:t>)</w:t>
      </w:r>
      <w:r w:rsidR="00295251">
        <w:t xml:space="preserve"> </w:t>
      </w:r>
      <w:r w:rsidR="00967DC0">
        <w:t xml:space="preserve">into a corresponding </w:t>
      </w:r>
      <w:r w:rsidR="00EC12F0">
        <w:t xml:space="preserve">dimensionless </w:t>
      </w:r>
      <w:r w:rsidR="00967DC0">
        <w:t>Energy Cost index value between</w:t>
      </w:r>
      <w:r w:rsidR="006E3DDD">
        <w:t xml:space="preserve"> </w:t>
      </w:r>
      <w:r w:rsidR="006E3DDD" w:rsidRPr="006E3DDD">
        <w:t xml:space="preserve">the minimum </w:t>
      </w:r>
      <w:r w:rsidR="00EC12F0">
        <w:t xml:space="preserve">(0) </w:t>
      </w:r>
      <w:r w:rsidR="006E3DDD" w:rsidRPr="006E3DDD">
        <w:t xml:space="preserve">and maximum </w:t>
      </w:r>
      <w:r w:rsidR="00EC12F0">
        <w:t xml:space="preserve">(10,000) </w:t>
      </w:r>
      <w:r w:rsidR="006E3DDD" w:rsidRPr="006E3DDD">
        <w:t>Energy Cost index values</w:t>
      </w:r>
    </w:p>
    <w:p w14:paraId="787F4AF4" w14:textId="4936C6C3" w:rsidR="009650F0" w:rsidRDefault="009650F0" w:rsidP="009650F0">
      <w:pPr>
        <w:pStyle w:val="NO"/>
        <w:numPr>
          <w:ilvl w:val="0"/>
          <w:numId w:val="45"/>
        </w:numPr>
      </w:pPr>
      <w:bookmarkStart w:id="4" w:name="_Hlk148238052"/>
      <w:r>
        <w:rPr>
          <w:b/>
        </w:rPr>
        <w:t xml:space="preserve">OAM </w:t>
      </w:r>
      <w:r w:rsidRPr="007F5213">
        <w:rPr>
          <w:b/>
        </w:rPr>
        <w:t>Requirement No.</w:t>
      </w:r>
      <w:r>
        <w:t xml:space="preserve"> </w:t>
      </w:r>
      <w:r w:rsidR="007B778A">
        <w:rPr>
          <w:b/>
        </w:rPr>
        <w:t>1</w:t>
      </w:r>
      <w:r>
        <w:t xml:space="preserve">: </w:t>
      </w:r>
      <w:r w:rsidR="00084E04" w:rsidRPr="00084E04">
        <w:t xml:space="preserve">the 3GPP management system shall enable the Operator to provision the </w:t>
      </w:r>
      <w:r w:rsidR="007B778A">
        <w:t xml:space="preserve">unified </w:t>
      </w:r>
      <w:r w:rsidR="00084E04" w:rsidRPr="00084E04">
        <w:t xml:space="preserve">“Energy Consumption – to – Energy Cost” mapping rule for all the </w:t>
      </w:r>
      <w:proofErr w:type="spellStart"/>
      <w:r w:rsidR="00084E04" w:rsidRPr="00084E04">
        <w:t>gNBs</w:t>
      </w:r>
      <w:proofErr w:type="spellEnd"/>
      <w:r w:rsidR="00084E04" w:rsidRPr="00084E04">
        <w:t xml:space="preserve"> pertaining to the area/group</w:t>
      </w:r>
      <w:r w:rsidR="00BE1773">
        <w:t>.</w:t>
      </w:r>
    </w:p>
    <w:p w14:paraId="044B7D8D" w14:textId="44BBF489" w:rsidR="00206985" w:rsidRDefault="00206985" w:rsidP="00E70C10">
      <w:pPr>
        <w:pStyle w:val="NO"/>
      </w:pPr>
      <w:r>
        <w:t xml:space="preserve">NOTE </w:t>
      </w:r>
      <w:r w:rsidR="007B778A">
        <w:t>3</w:t>
      </w:r>
      <w:r>
        <w:t xml:space="preserve">: </w:t>
      </w:r>
      <w:r w:rsidRPr="00206985">
        <w:t>the “Energy Consumption – to – Energy Cost” mapping rule</w:t>
      </w:r>
      <w:r w:rsidR="00D95785">
        <w:t xml:space="preserve"> is not </w:t>
      </w:r>
      <w:r w:rsidR="00EC12F0">
        <w:t>standardized</w:t>
      </w:r>
      <w:r w:rsidR="00D95785">
        <w:t>.</w:t>
      </w:r>
      <w:r w:rsidR="009052BB">
        <w:t xml:space="preserve"> It is specified by the Operator</w:t>
      </w:r>
    </w:p>
    <w:p w14:paraId="62ADB916" w14:textId="43FCA64B" w:rsidR="00EC12F0" w:rsidRPr="006A24FE" w:rsidRDefault="00EC12F0" w:rsidP="00EC12F0">
      <w:pPr>
        <w:pStyle w:val="NO"/>
      </w:pPr>
      <w:r>
        <w:t xml:space="preserve">NOTE </w:t>
      </w:r>
      <w:r w:rsidR="00A520B1">
        <w:t>4</w:t>
      </w:r>
      <w:r>
        <w:t xml:space="preserve">: </w:t>
      </w:r>
      <w:r w:rsidRPr="00206985">
        <w:t>the “Energy Consumption – to – Energy Cost” mapping rule</w:t>
      </w:r>
      <w:r>
        <w:t xml:space="preserve"> is not transferred over the </w:t>
      </w:r>
      <w:proofErr w:type="spellStart"/>
      <w:r>
        <w:t>Xn</w:t>
      </w:r>
      <w:proofErr w:type="spellEnd"/>
      <w:r>
        <w:t xml:space="preserve"> interface.</w:t>
      </w:r>
    </w:p>
    <w:bookmarkEnd w:id="4"/>
    <w:p w14:paraId="720E0F9C" w14:textId="3932AB56" w:rsidR="002F51D1" w:rsidRPr="00084E04" w:rsidRDefault="00084E04" w:rsidP="00084E04">
      <w:pPr>
        <w:pStyle w:val="NO"/>
      </w:pPr>
      <w:r>
        <w:lastRenderedPageBreak/>
        <w:t xml:space="preserve">NOTE </w:t>
      </w:r>
      <w:r w:rsidR="00EF43E2">
        <w:t>5</w:t>
      </w:r>
      <w:r>
        <w:t xml:space="preserve">: </w:t>
      </w:r>
      <w:r w:rsidR="00FD52E3">
        <w:t>The “</w:t>
      </w:r>
      <w:r w:rsidR="00FD52E3" w:rsidRPr="009650F0">
        <w:t xml:space="preserve">Energy Consumption – to – Energy Cost” mapping rule </w:t>
      </w:r>
      <w:r w:rsidR="00FD52E3">
        <w:t>appl</w:t>
      </w:r>
      <w:r w:rsidR="003A325C">
        <w:t>ies</w:t>
      </w:r>
      <w:r w:rsidR="00FD52E3">
        <w:t xml:space="preserve"> to a certain area</w:t>
      </w:r>
      <w:r w:rsidR="00EC12F0">
        <w:t>/group</w:t>
      </w:r>
      <w:r w:rsidR="00FD52E3">
        <w:t xml:space="preserve">, i.e. not </w:t>
      </w:r>
      <w:r w:rsidR="00D818B5">
        <w:t xml:space="preserve">necessarily </w:t>
      </w:r>
      <w:r w:rsidR="00FD52E3">
        <w:t>the whole Operator’s network</w:t>
      </w:r>
      <w:r w:rsidR="003A325C">
        <w:t xml:space="preserve">, in which </w:t>
      </w:r>
      <w:r w:rsidR="00F62D8B">
        <w:t xml:space="preserve">the </w:t>
      </w:r>
      <w:r w:rsidR="003A325C">
        <w:t xml:space="preserve">Energy Cost </w:t>
      </w:r>
      <w:r w:rsidR="00F62D8B">
        <w:t xml:space="preserve">index </w:t>
      </w:r>
      <w:r w:rsidR="003A325C">
        <w:t xml:space="preserve">reporting between </w:t>
      </w:r>
      <w:proofErr w:type="spellStart"/>
      <w:r w:rsidR="003A325C">
        <w:t>gNBs</w:t>
      </w:r>
      <w:proofErr w:type="spellEnd"/>
      <w:r w:rsidR="003A325C">
        <w:t xml:space="preserve"> may be </w:t>
      </w:r>
      <w:r w:rsidR="00F62D8B">
        <w:t>triggered</w:t>
      </w:r>
      <w:r w:rsidR="002F51D1" w:rsidRPr="00084E04">
        <w:t xml:space="preserve"> </w:t>
      </w:r>
      <w:r w:rsidR="00FD52E3">
        <w:t xml:space="preserve">(see </w:t>
      </w:r>
      <w:r w:rsidR="00CE1B14">
        <w:t xml:space="preserve">RAN3 answer to Q4 </w:t>
      </w:r>
      <w:r w:rsidR="00FD52E3">
        <w:t xml:space="preserve">item </w:t>
      </w:r>
      <w:r w:rsidR="00FD52E3" w:rsidRPr="00084E04">
        <w:t>b</w:t>
      </w:r>
      <w:r w:rsidR="00F62D8B" w:rsidRPr="00084E04">
        <w:t>)</w:t>
      </w:r>
      <w:r w:rsidR="00FD52E3">
        <w:t xml:space="preserve"> in [</w:t>
      </w:r>
      <w:r w:rsidR="005138C3">
        <w:t>3</w:t>
      </w:r>
      <w:r w:rsidR="00FD52E3">
        <w:t>]).</w:t>
      </w:r>
    </w:p>
    <w:p w14:paraId="7F1DB073" w14:textId="42DBBC88" w:rsidR="00CE110C" w:rsidRDefault="00CE110C" w:rsidP="00CE110C">
      <w:pPr>
        <w:pStyle w:val="NO"/>
      </w:pPr>
      <w:r>
        <w:t xml:space="preserve">NOTE </w:t>
      </w:r>
      <w:r w:rsidR="009A3BB9">
        <w:t>6</w:t>
      </w:r>
      <w:r>
        <w:t xml:space="preserve">: In Rel-18, </w:t>
      </w:r>
      <w:r w:rsidR="00881F96">
        <w:t xml:space="preserve">any given </w:t>
      </w:r>
      <w:proofErr w:type="spellStart"/>
      <w:r w:rsidR="00881F96">
        <w:t>gNB</w:t>
      </w:r>
      <w:proofErr w:type="spellEnd"/>
      <w:r w:rsidR="00881F96">
        <w:t xml:space="preserve"> in </w:t>
      </w:r>
      <w:r w:rsidR="00E12DD2">
        <w:t xml:space="preserve">the </w:t>
      </w:r>
      <w:r w:rsidR="00881F96">
        <w:t xml:space="preserve">Operator’s network belongs to </w:t>
      </w:r>
      <w:r w:rsidR="00E12DD2">
        <w:t xml:space="preserve">at most </w:t>
      </w:r>
      <w:r w:rsidR="00881F96">
        <w:t>one area</w:t>
      </w:r>
      <w:r w:rsidR="00EC12F0">
        <w:t>/group</w:t>
      </w:r>
      <w:r w:rsidR="00881F96">
        <w:t xml:space="preserve"> for Energy Cost reporting</w:t>
      </w:r>
      <w:r>
        <w:t>.</w:t>
      </w:r>
    </w:p>
    <w:p w14:paraId="5CED8AE1" w14:textId="5F29857B" w:rsidR="008F724C" w:rsidRDefault="008F724C" w:rsidP="00CE110C">
      <w:pPr>
        <w:pStyle w:val="NO"/>
      </w:pPr>
      <w:r>
        <w:t xml:space="preserve">NOTE </w:t>
      </w:r>
      <w:r w:rsidR="009A3BB9">
        <w:t>7</w:t>
      </w:r>
      <w:r>
        <w:t xml:space="preserve">: </w:t>
      </w:r>
      <w:r w:rsidRPr="008F724C">
        <w:t xml:space="preserve">How </w:t>
      </w:r>
      <w:proofErr w:type="spellStart"/>
      <w:r w:rsidRPr="008F724C">
        <w:t>gNBs</w:t>
      </w:r>
      <w:proofErr w:type="spellEnd"/>
      <w:r w:rsidRPr="008F724C">
        <w:t xml:space="preserve"> measure their actual energy consumption is not standardized.</w:t>
      </w:r>
    </w:p>
    <w:p w14:paraId="012FAEE0" w14:textId="53DFDAE9" w:rsidR="00890AFA" w:rsidRDefault="00890AFA" w:rsidP="00890AFA">
      <w:pPr>
        <w:pStyle w:val="NO"/>
        <w:numPr>
          <w:ilvl w:val="0"/>
          <w:numId w:val="44"/>
        </w:numPr>
      </w:pPr>
      <w:r>
        <w:t xml:space="preserve">any </w:t>
      </w:r>
      <w:proofErr w:type="spellStart"/>
      <w:r>
        <w:t>gNB</w:t>
      </w:r>
      <w:proofErr w:type="spellEnd"/>
      <w:r>
        <w:t xml:space="preserve"> (called </w:t>
      </w:r>
      <w:r w:rsidR="00BB1AFD">
        <w:t>‘</w:t>
      </w:r>
      <w:r w:rsidR="002827BB">
        <w:t xml:space="preserve">requesting </w:t>
      </w:r>
      <w:proofErr w:type="spellStart"/>
      <w:r>
        <w:t>gNB</w:t>
      </w:r>
      <w:proofErr w:type="spellEnd"/>
      <w:r w:rsidR="00BB1AFD">
        <w:t>’</w:t>
      </w:r>
      <w:r w:rsidR="00E80FF7">
        <w:t xml:space="preserve"> here</w:t>
      </w:r>
      <w:r>
        <w:t>) within the area</w:t>
      </w:r>
      <w:r w:rsidR="00EC12F0">
        <w:t>/group</w:t>
      </w:r>
      <w:r>
        <w:t xml:space="preserve"> may </w:t>
      </w:r>
      <w:r w:rsidR="00E12DD2">
        <w:t>trigger</w:t>
      </w:r>
      <w:r>
        <w:t xml:space="preserve"> the Energy Cost </w:t>
      </w:r>
      <w:r w:rsidR="00BB1AFD">
        <w:t xml:space="preserve">index </w:t>
      </w:r>
      <w:r w:rsidR="00E12DD2">
        <w:t xml:space="preserve">reporting over the </w:t>
      </w:r>
      <w:proofErr w:type="spellStart"/>
      <w:r w:rsidR="00E12DD2">
        <w:t>Xn</w:t>
      </w:r>
      <w:proofErr w:type="spellEnd"/>
      <w:r w:rsidR="00E12DD2">
        <w:t xml:space="preserve"> interface towards</w:t>
      </w:r>
      <w:r>
        <w:t xml:space="preserve"> any of its neighbour </w:t>
      </w:r>
      <w:proofErr w:type="spellStart"/>
      <w:r>
        <w:t>gNBs</w:t>
      </w:r>
      <w:proofErr w:type="spellEnd"/>
      <w:r>
        <w:t xml:space="preserve"> (called </w:t>
      </w:r>
      <w:r w:rsidR="00BB1AFD">
        <w:t>‘</w:t>
      </w:r>
      <w:r w:rsidR="002827BB">
        <w:t xml:space="preserve">reporting </w:t>
      </w:r>
      <w:proofErr w:type="spellStart"/>
      <w:r>
        <w:t>gNBs</w:t>
      </w:r>
      <w:proofErr w:type="spellEnd"/>
      <w:r w:rsidR="00BB1AFD">
        <w:t>’</w:t>
      </w:r>
      <w:r w:rsidR="00E80FF7">
        <w:t xml:space="preserve"> here</w:t>
      </w:r>
      <w:r>
        <w:t xml:space="preserve">) </w:t>
      </w:r>
      <w:r w:rsidR="00BB1AFD">
        <w:t>within the same area</w:t>
      </w:r>
      <w:r w:rsidR="00EC12F0">
        <w:t>/group</w:t>
      </w:r>
    </w:p>
    <w:p w14:paraId="71068284" w14:textId="2FE5946B" w:rsidR="002827BB" w:rsidRDefault="004E20FB" w:rsidP="00890AFA">
      <w:pPr>
        <w:pStyle w:val="NO"/>
        <w:numPr>
          <w:ilvl w:val="0"/>
          <w:numId w:val="44"/>
        </w:numPr>
      </w:pPr>
      <w:r>
        <w:t>upon rece</w:t>
      </w:r>
      <w:r w:rsidR="00E12DD2">
        <w:t>ption</w:t>
      </w:r>
      <w:r>
        <w:t xml:space="preserve"> of this request, t</w:t>
      </w:r>
      <w:r w:rsidR="00890AFA">
        <w:t xml:space="preserve">he </w:t>
      </w:r>
      <w:r w:rsidR="002827BB">
        <w:t xml:space="preserve">reporting </w:t>
      </w:r>
      <w:proofErr w:type="spellStart"/>
      <w:r w:rsidR="00890AFA">
        <w:t>gNB</w:t>
      </w:r>
      <w:proofErr w:type="spellEnd"/>
      <w:r w:rsidR="002827BB">
        <w:t>:</w:t>
      </w:r>
    </w:p>
    <w:p w14:paraId="535B9946" w14:textId="5F7B0F55" w:rsidR="002827BB" w:rsidRDefault="002827BB" w:rsidP="002827BB">
      <w:pPr>
        <w:pStyle w:val="NO"/>
        <w:numPr>
          <w:ilvl w:val="1"/>
          <w:numId w:val="44"/>
        </w:numPr>
      </w:pPr>
      <w:r>
        <w:t>starts measuring its own energy consumption</w:t>
      </w:r>
      <w:r w:rsidR="00EC12F0">
        <w:t xml:space="preserve"> and</w:t>
      </w:r>
      <w:r>
        <w:t xml:space="preserve"> average</w:t>
      </w:r>
      <w:r w:rsidR="00EC12F0">
        <w:t>s it</w:t>
      </w:r>
      <w:r>
        <w:t xml:space="preserve"> over a time </w:t>
      </w:r>
      <w:r w:rsidR="00EC12F0">
        <w:t xml:space="preserve">interval </w:t>
      </w:r>
      <w:r>
        <w:t>specified by the Operator</w:t>
      </w:r>
      <w:r w:rsidR="000307CC" w:rsidRPr="000307CC">
        <w:t xml:space="preserve"> and provisioned via OAM</w:t>
      </w:r>
    </w:p>
    <w:p w14:paraId="30D9AADC" w14:textId="399DE6C6" w:rsidR="00890AFA" w:rsidRDefault="005F70EF" w:rsidP="00E70C10">
      <w:pPr>
        <w:pStyle w:val="NO"/>
        <w:numPr>
          <w:ilvl w:val="1"/>
          <w:numId w:val="44"/>
        </w:numPr>
      </w:pPr>
      <w:r>
        <w:t xml:space="preserve">applies </w:t>
      </w:r>
      <w:r w:rsidRPr="005F70EF">
        <w:t>the “Energy Consumption – to – Energy Cost” mapping</w:t>
      </w:r>
      <w:r w:rsidR="00A50E8C">
        <w:t xml:space="preserve"> </w:t>
      </w:r>
      <w:r w:rsidR="00BB1AFD">
        <w:t xml:space="preserve">rule </w:t>
      </w:r>
      <w:r w:rsidR="00A50E8C">
        <w:t xml:space="preserve">to the </w:t>
      </w:r>
      <w:r w:rsidR="00BB1AFD">
        <w:t>average</w:t>
      </w:r>
      <w:r w:rsidR="00EC12F0">
        <w:t>d</w:t>
      </w:r>
      <w:r w:rsidR="00BB1AFD">
        <w:t xml:space="preserve"> </w:t>
      </w:r>
      <w:r w:rsidR="00A50E8C">
        <w:t xml:space="preserve">energy consumption value </w:t>
      </w:r>
      <w:r w:rsidR="00EC12F0">
        <w:t xml:space="preserve">so as </w:t>
      </w:r>
      <w:r w:rsidR="00891538">
        <w:t>to</w:t>
      </w:r>
      <w:r w:rsidR="00A50E8C">
        <w:t xml:space="preserve"> </w:t>
      </w:r>
      <w:r w:rsidR="00EC12F0">
        <w:t>obtain</w:t>
      </w:r>
      <w:r w:rsidR="00A50E8C">
        <w:t xml:space="preserve"> its </w:t>
      </w:r>
      <w:r w:rsidR="00EA5AAB">
        <w:t>own</w:t>
      </w:r>
      <w:r w:rsidR="00A50E8C">
        <w:t xml:space="preserve"> </w:t>
      </w:r>
      <w:r w:rsidR="00E12DD2">
        <w:t xml:space="preserve">corresponding </w:t>
      </w:r>
      <w:r w:rsidR="00A50E8C">
        <w:t>Energy Cost</w:t>
      </w:r>
      <w:r w:rsidR="00891538">
        <w:t xml:space="preserve"> index value</w:t>
      </w:r>
    </w:p>
    <w:p w14:paraId="3A715937" w14:textId="4E9419D3" w:rsidR="00A50E8C" w:rsidRDefault="00E12DD2" w:rsidP="002827BB">
      <w:pPr>
        <w:pStyle w:val="NO"/>
        <w:numPr>
          <w:ilvl w:val="1"/>
          <w:numId w:val="44"/>
        </w:numPr>
      </w:pPr>
      <w:r>
        <w:t>reports</w:t>
      </w:r>
      <w:r w:rsidR="00A50E8C">
        <w:t xml:space="preserve"> its Energy Cost </w:t>
      </w:r>
      <w:r w:rsidR="00891538">
        <w:t xml:space="preserve">index </w:t>
      </w:r>
      <w:r w:rsidR="00EA5AAB">
        <w:t>value</w:t>
      </w:r>
      <w:r w:rsidR="00A50E8C">
        <w:t xml:space="preserve"> to the </w:t>
      </w:r>
      <w:r w:rsidR="002827BB">
        <w:t>requesting</w:t>
      </w:r>
      <w:r w:rsidR="00A50E8C">
        <w:t xml:space="preserve"> </w:t>
      </w:r>
      <w:proofErr w:type="spellStart"/>
      <w:r w:rsidR="00A50E8C">
        <w:t>gNB</w:t>
      </w:r>
      <w:proofErr w:type="spellEnd"/>
      <w:r w:rsidR="00A50E8C">
        <w:t xml:space="preserve"> </w:t>
      </w:r>
      <w:r w:rsidR="007116EB">
        <w:t>over the</w:t>
      </w:r>
      <w:r w:rsidR="00A50E8C">
        <w:t xml:space="preserve"> </w:t>
      </w:r>
      <w:proofErr w:type="spellStart"/>
      <w:r w:rsidR="00A50E8C">
        <w:t>Xn</w:t>
      </w:r>
      <w:proofErr w:type="spellEnd"/>
      <w:r w:rsidR="00A50E8C">
        <w:t xml:space="preserve"> interface</w:t>
      </w:r>
    </w:p>
    <w:p w14:paraId="2721CE38" w14:textId="41E56F77" w:rsidR="002827BB" w:rsidRPr="00E70C10" w:rsidRDefault="002827BB" w:rsidP="00E70C10">
      <w:pPr>
        <w:pStyle w:val="NO"/>
        <w:numPr>
          <w:ilvl w:val="0"/>
          <w:numId w:val="45"/>
        </w:numPr>
        <w:rPr>
          <w:b/>
        </w:rPr>
      </w:pPr>
      <w:r>
        <w:rPr>
          <w:b/>
        </w:rPr>
        <w:t xml:space="preserve">OAM </w:t>
      </w:r>
      <w:r w:rsidRPr="007F5213">
        <w:rPr>
          <w:b/>
        </w:rPr>
        <w:t>Requirement No.</w:t>
      </w:r>
      <w:r w:rsidRPr="00CE110C">
        <w:rPr>
          <w:b/>
        </w:rPr>
        <w:t xml:space="preserve"> </w:t>
      </w:r>
      <w:r w:rsidR="000E153B">
        <w:rPr>
          <w:b/>
        </w:rPr>
        <w:t>2</w:t>
      </w:r>
      <w:r w:rsidRPr="00CE110C">
        <w:rPr>
          <w:b/>
        </w:rPr>
        <w:t>:</w:t>
      </w:r>
      <w:r w:rsidRPr="00E70C10">
        <w:rPr>
          <w:b/>
        </w:rPr>
        <w:t xml:space="preserve"> </w:t>
      </w:r>
      <w:r w:rsidRPr="002827BB">
        <w:t>the 3GPP management system shall enable the Operator to</w:t>
      </w:r>
      <w:r>
        <w:t xml:space="preserve"> </w:t>
      </w:r>
      <w:r w:rsidR="00EC12F0">
        <w:t>configure</w:t>
      </w:r>
      <w:r>
        <w:t xml:space="preserve"> the time interval within which the </w:t>
      </w:r>
      <w:proofErr w:type="spellStart"/>
      <w:r>
        <w:t>gNBs</w:t>
      </w:r>
      <w:proofErr w:type="spellEnd"/>
      <w:r>
        <w:t xml:space="preserve"> should average their </w:t>
      </w:r>
      <w:r w:rsidR="00EC12F0">
        <w:t xml:space="preserve">actual </w:t>
      </w:r>
      <w:r>
        <w:t>energy consumption</w:t>
      </w:r>
      <w:r w:rsidR="00EC12F0">
        <w:t xml:space="preserve"> values</w:t>
      </w:r>
      <w:r w:rsidR="00BE1773">
        <w:t>.</w:t>
      </w:r>
    </w:p>
    <w:p w14:paraId="4E107968" w14:textId="0DE955E2" w:rsidR="003B650A" w:rsidRDefault="003B650A" w:rsidP="00890AFA">
      <w:pPr>
        <w:pStyle w:val="NO"/>
        <w:numPr>
          <w:ilvl w:val="0"/>
          <w:numId w:val="44"/>
        </w:numPr>
      </w:pPr>
      <w:r>
        <w:t xml:space="preserve">the </w:t>
      </w:r>
      <w:r w:rsidR="007116EB">
        <w:t xml:space="preserve">AI/ML model within the </w:t>
      </w:r>
      <w:r w:rsidR="00986836">
        <w:t xml:space="preserve">requesting </w:t>
      </w:r>
      <w:proofErr w:type="spellStart"/>
      <w:r>
        <w:t>gNB</w:t>
      </w:r>
      <w:proofErr w:type="spellEnd"/>
      <w:r>
        <w:t xml:space="preserve"> </w:t>
      </w:r>
      <w:r w:rsidR="007116EB">
        <w:t>may</w:t>
      </w:r>
      <w:r w:rsidR="00EA5AAB">
        <w:t xml:space="preserve"> use the Energy Cost </w:t>
      </w:r>
      <w:r w:rsidR="00891538">
        <w:t xml:space="preserve">index value </w:t>
      </w:r>
      <w:r w:rsidR="009758C8">
        <w:t>received from</w:t>
      </w:r>
      <w:r w:rsidR="007116EB">
        <w:t xml:space="preserve"> the </w:t>
      </w:r>
      <w:r w:rsidR="00986836">
        <w:t>reporting</w:t>
      </w:r>
      <w:r w:rsidR="007116EB">
        <w:t xml:space="preserve"> </w:t>
      </w:r>
      <w:proofErr w:type="spellStart"/>
      <w:r w:rsidR="007116EB">
        <w:t>gNB</w:t>
      </w:r>
      <w:proofErr w:type="spellEnd"/>
      <w:r w:rsidR="007116EB">
        <w:t xml:space="preserve"> </w:t>
      </w:r>
      <w:r w:rsidR="004F0A80">
        <w:t xml:space="preserve">e.g. </w:t>
      </w:r>
      <w:r w:rsidR="004A5B67" w:rsidRPr="004A5B67">
        <w:t>as feedback for a previous energy saving action performed at the ‘</w:t>
      </w:r>
      <w:r w:rsidR="000E153B">
        <w:t>reporting</w:t>
      </w:r>
      <w:r w:rsidR="004A5B67" w:rsidRPr="004A5B67">
        <w:t xml:space="preserve"> </w:t>
      </w:r>
      <w:proofErr w:type="spellStart"/>
      <w:r w:rsidR="004A5B67" w:rsidRPr="004A5B67">
        <w:t>gNB</w:t>
      </w:r>
      <w:proofErr w:type="spellEnd"/>
      <w:r w:rsidR="004A5B67" w:rsidRPr="004A5B67">
        <w:t xml:space="preserve">’ or </w:t>
      </w:r>
      <w:r w:rsidR="007116EB">
        <w:t>to infer</w:t>
      </w:r>
      <w:r w:rsidR="00891538">
        <w:t xml:space="preserve"> </w:t>
      </w:r>
      <w:r w:rsidR="009052BB">
        <w:t xml:space="preserve">further </w:t>
      </w:r>
      <w:r w:rsidR="00EA5AAB">
        <w:t>energy saving</w:t>
      </w:r>
      <w:r w:rsidR="007116EB">
        <w:t xml:space="preserve"> actions / recommendations</w:t>
      </w:r>
      <w:r w:rsidR="00EA5AAB">
        <w:t>.</w:t>
      </w:r>
    </w:p>
    <w:p w14:paraId="38D265BC" w14:textId="37682DC0" w:rsidR="00891538" w:rsidRDefault="00891538" w:rsidP="00891538">
      <w:pPr>
        <w:pStyle w:val="Heading2"/>
      </w:pPr>
      <w:r>
        <w:t>3.2</w:t>
      </w:r>
      <w:r>
        <w:tab/>
        <w:t>Proposed way forward for SA5</w:t>
      </w:r>
    </w:p>
    <w:p w14:paraId="32AFF418" w14:textId="4A1D4F63" w:rsidR="00C600A7" w:rsidRPr="00C600A7" w:rsidRDefault="00C600A7" w:rsidP="00C600A7">
      <w:r>
        <w:t xml:space="preserve">It is proposed that the following be made in Rel-18 </w:t>
      </w:r>
      <w:r w:rsidR="004273A6">
        <w:t xml:space="preserve">Cat-B </w:t>
      </w:r>
      <w:r w:rsidR="00D95785">
        <w:t>CRs</w:t>
      </w:r>
      <w:r>
        <w:t>:</w:t>
      </w:r>
    </w:p>
    <w:p w14:paraId="23864621" w14:textId="6FF1735B" w:rsidR="00891538" w:rsidRDefault="00891538" w:rsidP="00891538">
      <w:pPr>
        <w:pStyle w:val="Heading3"/>
      </w:pPr>
      <w:r>
        <w:t>3.2.1</w:t>
      </w:r>
      <w:r>
        <w:tab/>
      </w:r>
      <w:r w:rsidR="00DA311A">
        <w:t>Capture new OAM requirements in TS 28.540</w:t>
      </w:r>
    </w:p>
    <w:p w14:paraId="47382C28" w14:textId="77777777" w:rsidR="00DA311A" w:rsidRDefault="00DA311A" w:rsidP="00DA311A">
      <w:r>
        <w:t>It is proposed that:</w:t>
      </w:r>
    </w:p>
    <w:p w14:paraId="1E0DC69C" w14:textId="69C127B8" w:rsidR="00DA311A" w:rsidRDefault="00DA311A" w:rsidP="00DA311A">
      <w:pPr>
        <w:pStyle w:val="ListParagraph"/>
        <w:numPr>
          <w:ilvl w:val="0"/>
          <w:numId w:val="46"/>
        </w:numPr>
      </w:pPr>
      <w:r>
        <w:t xml:space="preserve">background information on AI/ML energy saving based on Energy Cost index </w:t>
      </w:r>
      <w:r w:rsidR="00A960F0">
        <w:t xml:space="preserve">(from above section 3.1) </w:t>
      </w:r>
      <w:r>
        <w:t>be captured in a new sub-clause of TS 28.540 clause 4</w:t>
      </w:r>
      <w:r w:rsidR="00A960F0">
        <w:t xml:space="preserve"> (</w:t>
      </w:r>
      <w:r w:rsidR="00A960F0" w:rsidRPr="00A960F0">
        <w:t>Concepts and background</w:t>
      </w:r>
      <w:r w:rsidR="00A960F0">
        <w:t>)</w:t>
      </w:r>
      <w:r>
        <w:t>;</w:t>
      </w:r>
    </w:p>
    <w:p w14:paraId="6755B08A" w14:textId="3647A32B" w:rsidR="00DA311A" w:rsidRDefault="00DA311A" w:rsidP="00DA311A">
      <w:pPr>
        <w:pStyle w:val="ListParagraph"/>
        <w:numPr>
          <w:ilvl w:val="0"/>
          <w:numId w:val="46"/>
        </w:numPr>
      </w:pPr>
      <w:r>
        <w:t>new OAM requirements (from above section 3.1) be captured in a new sub-clause of TS 28.540 clause 5</w:t>
      </w:r>
      <w:r w:rsidR="00A960F0">
        <w:t xml:space="preserve"> (</w:t>
      </w:r>
      <w:r w:rsidR="00A960F0" w:rsidRPr="00A960F0">
        <w:t>Requirements</w:t>
      </w:r>
      <w:r w:rsidR="00A960F0">
        <w:t>)</w:t>
      </w:r>
      <w:r>
        <w:t>.</w:t>
      </w:r>
    </w:p>
    <w:p w14:paraId="3C9A4C21" w14:textId="4537618F" w:rsidR="00DA311A" w:rsidRDefault="00DA311A" w:rsidP="00DA311A">
      <w:pPr>
        <w:pStyle w:val="Heading3"/>
      </w:pPr>
      <w:r>
        <w:t>3.2.2</w:t>
      </w:r>
      <w:r>
        <w:tab/>
        <w:t>Capture new NRM definitions in TS 28.541</w:t>
      </w:r>
    </w:p>
    <w:p w14:paraId="28533E18" w14:textId="122EB2B0" w:rsidR="00DA311A" w:rsidRDefault="00DA311A" w:rsidP="00DA311A">
      <w:r>
        <w:t>It is proposed that:</w:t>
      </w:r>
    </w:p>
    <w:p w14:paraId="2489C129" w14:textId="5B183115" w:rsidR="00DA311A" w:rsidRDefault="009052BB" w:rsidP="00DA311A">
      <w:pPr>
        <w:pStyle w:val="ListParagraph"/>
        <w:numPr>
          <w:ilvl w:val="0"/>
          <w:numId w:val="47"/>
        </w:numPr>
      </w:pPr>
      <w:r>
        <w:t>N</w:t>
      </w:r>
      <w:r w:rsidR="00A960F0">
        <w:t xml:space="preserve">ew NRM </w:t>
      </w:r>
      <w:r w:rsidR="00771C5A">
        <w:t xml:space="preserve">Stage 2 </w:t>
      </w:r>
      <w:r w:rsidR="00A960F0">
        <w:t xml:space="preserve">definitions be </w:t>
      </w:r>
      <w:r>
        <w:t>introduced</w:t>
      </w:r>
      <w:r w:rsidR="00A960F0">
        <w:t xml:space="preserve"> in clause 4 (</w:t>
      </w:r>
      <w:r w:rsidR="00A960F0" w:rsidRPr="00A960F0">
        <w:t>Information model definitions for NR NRM</w:t>
      </w:r>
      <w:r w:rsidR="00A960F0">
        <w:t>) of TS 28.541</w:t>
      </w:r>
    </w:p>
    <w:p w14:paraId="1D0E3FFD" w14:textId="48958199" w:rsidR="00771C5A" w:rsidRDefault="00771C5A" w:rsidP="00DA311A">
      <w:pPr>
        <w:pStyle w:val="ListParagraph"/>
        <w:numPr>
          <w:ilvl w:val="0"/>
          <w:numId w:val="47"/>
        </w:numPr>
      </w:pPr>
      <w:r>
        <w:t xml:space="preserve">Corresponding Stage 3 definitions be </w:t>
      </w:r>
      <w:r w:rsidR="009052BB">
        <w:t>introduced</w:t>
      </w:r>
      <w:r>
        <w:t xml:space="preserve"> in Forge.</w:t>
      </w:r>
    </w:p>
    <w:p w14:paraId="15E07516" w14:textId="707256DE" w:rsidR="008303D5" w:rsidRDefault="00923DFB" w:rsidP="008303D5">
      <w:proofErr w:type="spellStart"/>
      <w:r>
        <w:t>Wrt</w:t>
      </w:r>
      <w:proofErr w:type="spellEnd"/>
      <w:r>
        <w:t>. Stage 2, i</w:t>
      </w:r>
      <w:r w:rsidR="008303D5">
        <w:t>t is proposed that</w:t>
      </w:r>
      <w:r w:rsidR="008F724C">
        <w:t xml:space="preserve"> </w:t>
      </w:r>
      <w:r w:rsidR="005200F6">
        <w:t xml:space="preserve">a new </w:t>
      </w:r>
      <w:r w:rsidR="008F724C" w:rsidRPr="008F724C">
        <w:t xml:space="preserve">IOC </w:t>
      </w:r>
      <w:proofErr w:type="spellStart"/>
      <w:r w:rsidR="00B24DCC">
        <w:rPr>
          <w:rFonts w:ascii="Courier New" w:hAnsi="Courier New" w:cs="Courier New"/>
        </w:rPr>
        <w:t>NGRANEnergySavingGroup</w:t>
      </w:r>
      <w:proofErr w:type="spellEnd"/>
      <w:r w:rsidR="00FB0278">
        <w:t xml:space="preserve"> be defined, with the following attributes</w:t>
      </w:r>
    </w:p>
    <w:p w14:paraId="3887C303" w14:textId="084B5AC0" w:rsidR="00084E04" w:rsidRDefault="00B24DCC" w:rsidP="008F724C">
      <w:pPr>
        <w:pStyle w:val="ListParagraph"/>
        <w:numPr>
          <w:ilvl w:val="0"/>
          <w:numId w:val="48"/>
        </w:numPr>
      </w:pPr>
      <w:proofErr w:type="spellStart"/>
      <w:r>
        <w:rPr>
          <w:rFonts w:ascii="Courier New" w:hAnsi="Courier New" w:cs="Courier New"/>
        </w:rPr>
        <w:t>eciM</w:t>
      </w:r>
      <w:r w:rsidR="00084E04" w:rsidRPr="001B225A">
        <w:rPr>
          <w:rFonts w:ascii="Courier New" w:hAnsi="Courier New" w:cs="Courier New"/>
        </w:rPr>
        <w:t>appingRule</w:t>
      </w:r>
      <w:proofErr w:type="spellEnd"/>
      <w:r w:rsidR="00084E04">
        <w:t xml:space="preserve">, as a readable / writable string (see </w:t>
      </w:r>
      <w:r w:rsidR="00084E04" w:rsidRPr="00084E04">
        <w:t xml:space="preserve">OAM Requirement No. </w:t>
      </w:r>
      <w:r w:rsidR="000E153B">
        <w:t>1</w:t>
      </w:r>
      <w:r w:rsidR="00084E04">
        <w:t>). Allowed values: N/A</w:t>
      </w:r>
      <w:r w:rsidR="00EE5ED2">
        <w:t>;</w:t>
      </w:r>
    </w:p>
    <w:p w14:paraId="1FD34698" w14:textId="037CF825" w:rsidR="00084E04" w:rsidRDefault="00B24DCC" w:rsidP="008F724C">
      <w:pPr>
        <w:pStyle w:val="ListParagraph"/>
        <w:numPr>
          <w:ilvl w:val="0"/>
          <w:numId w:val="48"/>
        </w:numPr>
      </w:pPr>
      <w:proofErr w:type="spellStart"/>
      <w:r>
        <w:rPr>
          <w:rFonts w:ascii="Courier New" w:hAnsi="Courier New" w:cs="Courier New"/>
        </w:rPr>
        <w:t>eciT</w:t>
      </w:r>
      <w:r w:rsidR="00084E04" w:rsidRPr="001B225A">
        <w:rPr>
          <w:rFonts w:ascii="Courier New" w:hAnsi="Courier New" w:cs="Courier New"/>
        </w:rPr>
        <w:t>timeInterval</w:t>
      </w:r>
      <w:proofErr w:type="spellEnd"/>
      <w:r w:rsidR="00084E04">
        <w:t xml:space="preserve">, as a readable / writable </w:t>
      </w:r>
      <w:r w:rsidR="001B225A">
        <w:t>integer</w:t>
      </w:r>
      <w:r w:rsidR="000E153B">
        <w:t>. Unit:</w:t>
      </w:r>
      <w:r w:rsidR="001B225A">
        <w:t xml:space="preserve"> second </w:t>
      </w:r>
      <w:r w:rsidR="00084E04">
        <w:t xml:space="preserve">(see </w:t>
      </w:r>
      <w:r w:rsidR="00084E04" w:rsidRPr="00084E04">
        <w:t xml:space="preserve">OAM Requirement No. </w:t>
      </w:r>
      <w:r w:rsidR="000E153B">
        <w:t>2</w:t>
      </w:r>
      <w:r w:rsidR="00084E04">
        <w:t>)</w:t>
      </w:r>
      <w:r w:rsidR="001B225A">
        <w:t>.</w:t>
      </w:r>
      <w:r w:rsidR="000E153B" w:rsidRPr="000E153B">
        <w:t xml:space="preserve"> </w:t>
      </w:r>
      <w:r w:rsidR="000E153B">
        <w:t>Allowed values: N/A.</w:t>
      </w:r>
    </w:p>
    <w:p w14:paraId="3A97CADD" w14:textId="29C4BF70" w:rsidR="00FB0278" w:rsidRDefault="00FB0278" w:rsidP="00FB0278">
      <w:r>
        <w:t xml:space="preserve">The new IOC will be name-contained by </w:t>
      </w:r>
      <w:proofErr w:type="spellStart"/>
      <w:r>
        <w:t>SubNetwork</w:t>
      </w:r>
      <w:proofErr w:type="spellEnd"/>
      <w:r>
        <w:t xml:space="preserve"> and will have references (attributes) towards </w:t>
      </w:r>
      <w:proofErr w:type="spellStart"/>
      <w:r w:rsidRPr="00FB0278">
        <w:rPr>
          <w:rFonts w:ascii="Courier New" w:hAnsi="Courier New" w:cs="Courier New"/>
        </w:rPr>
        <w:t>GNBCUCPFunction</w:t>
      </w:r>
      <w:proofErr w:type="spellEnd"/>
      <w:r>
        <w:t xml:space="preserve"> and </w:t>
      </w:r>
      <w:proofErr w:type="spellStart"/>
      <w:r w:rsidRPr="00FB0278">
        <w:rPr>
          <w:rFonts w:ascii="Courier New" w:hAnsi="Courier New" w:cs="Courier New"/>
        </w:rPr>
        <w:t>ExternalGNBCUCPFunction</w:t>
      </w:r>
      <w:proofErr w:type="spellEnd"/>
      <w:r>
        <w:t>.</w:t>
      </w:r>
    </w:p>
    <w:p w14:paraId="48EE9B36" w14:textId="77777777" w:rsidR="00000AF5" w:rsidRPr="00CA6EDC" w:rsidRDefault="00000AF5" w:rsidP="004F1583">
      <w:pPr>
        <w:rPr>
          <w:lang w:eastAsia="zh-CN"/>
        </w:rPr>
      </w:pPr>
    </w:p>
    <w:p w14:paraId="5F1D4AC3" w14:textId="7B0D263C" w:rsidR="002706A8" w:rsidRPr="00776352" w:rsidRDefault="00776352" w:rsidP="00776352">
      <w:pPr>
        <w:pStyle w:val="Heading1"/>
      </w:pPr>
      <w:r w:rsidRPr="00EE370B">
        <w:t>4</w:t>
      </w:r>
      <w:r w:rsidRPr="00EE370B">
        <w:tab/>
        <w:t>Detailed proposal</w:t>
      </w:r>
    </w:p>
    <w:p w14:paraId="137F370E" w14:textId="77777777" w:rsidR="003B4BE3" w:rsidRDefault="00923DFB" w:rsidP="00F8703D">
      <w:pPr>
        <w:rPr>
          <w:lang w:val="en-US" w:eastAsia="zh-CN"/>
        </w:rPr>
      </w:pPr>
      <w:r>
        <w:rPr>
          <w:lang w:val="en-US" w:eastAsia="zh-CN"/>
        </w:rPr>
        <w:t>It is requested to</w:t>
      </w:r>
      <w:r w:rsidR="003B4BE3">
        <w:rPr>
          <w:lang w:val="en-US" w:eastAsia="zh-CN"/>
        </w:rPr>
        <w:t>:</w:t>
      </w:r>
    </w:p>
    <w:p w14:paraId="2BF5D04A" w14:textId="77777777" w:rsidR="003B4BE3" w:rsidRDefault="00923DFB" w:rsidP="00AF0C99">
      <w:pPr>
        <w:pStyle w:val="ListParagraph"/>
        <w:numPr>
          <w:ilvl w:val="0"/>
          <w:numId w:val="50"/>
        </w:numPr>
        <w:rPr>
          <w:lang w:val="en-US" w:eastAsia="zh-CN"/>
        </w:rPr>
      </w:pPr>
      <w:r w:rsidRPr="003B4BE3">
        <w:rPr>
          <w:lang w:val="en-US" w:eastAsia="zh-CN"/>
        </w:rPr>
        <w:lastRenderedPageBreak/>
        <w:t xml:space="preserve">endorse the </w:t>
      </w:r>
      <w:r w:rsidR="003B4BE3" w:rsidRPr="003B4BE3">
        <w:rPr>
          <w:lang w:val="en-US" w:eastAsia="zh-CN"/>
        </w:rPr>
        <w:t xml:space="preserve">use case description and the OAM requirements from section 3.1 and the </w:t>
      </w:r>
      <w:r w:rsidRPr="003B4BE3">
        <w:rPr>
          <w:lang w:val="en-US" w:eastAsia="zh-CN"/>
        </w:rPr>
        <w:t xml:space="preserve">proposal made in </w:t>
      </w:r>
      <w:r w:rsidR="003B4BE3" w:rsidRPr="003B4BE3">
        <w:rPr>
          <w:lang w:val="en-US" w:eastAsia="zh-CN"/>
        </w:rPr>
        <w:t xml:space="preserve">section </w:t>
      </w:r>
      <w:r w:rsidRPr="003B4BE3">
        <w:rPr>
          <w:lang w:val="en-US" w:eastAsia="zh-CN"/>
        </w:rPr>
        <w:t>3.2</w:t>
      </w:r>
    </w:p>
    <w:p w14:paraId="32FE05B2" w14:textId="6891A4DA" w:rsidR="003B4BE3" w:rsidRPr="003B4BE3" w:rsidRDefault="009A3DDE" w:rsidP="00AF0C99">
      <w:pPr>
        <w:pStyle w:val="ListParagraph"/>
        <w:numPr>
          <w:ilvl w:val="0"/>
          <w:numId w:val="50"/>
        </w:numPr>
        <w:rPr>
          <w:lang w:val="en-US" w:eastAsia="zh-CN"/>
        </w:rPr>
      </w:pPr>
      <w:r>
        <w:rPr>
          <w:lang w:val="en-US" w:eastAsia="zh-CN"/>
        </w:rPr>
        <w:t>endorse that</w:t>
      </w:r>
      <w:r w:rsidR="003B4BE3">
        <w:rPr>
          <w:lang w:val="en-US" w:eastAsia="zh-CN"/>
        </w:rPr>
        <w:t xml:space="preserve"> </w:t>
      </w:r>
      <w:r w:rsidR="000E153B">
        <w:rPr>
          <w:lang w:val="en-US" w:eastAsia="zh-CN"/>
        </w:rPr>
        <w:t>TEI-</w:t>
      </w:r>
      <w:r w:rsidR="003B4BE3" w:rsidRPr="003B4BE3">
        <w:rPr>
          <w:lang w:val="en-US" w:eastAsia="zh-CN"/>
        </w:rPr>
        <w:t xml:space="preserve">18 </w:t>
      </w:r>
      <w:r>
        <w:rPr>
          <w:lang w:val="en-US" w:eastAsia="zh-CN"/>
        </w:rPr>
        <w:t>Cat-</w:t>
      </w:r>
      <w:r w:rsidR="00FB0278">
        <w:rPr>
          <w:lang w:val="en-US" w:eastAsia="zh-CN"/>
        </w:rPr>
        <w:t>B</w:t>
      </w:r>
      <w:r>
        <w:rPr>
          <w:lang w:val="en-US" w:eastAsia="zh-CN"/>
        </w:rPr>
        <w:t xml:space="preserve"> CRs </w:t>
      </w:r>
      <w:r w:rsidR="003576E2">
        <w:rPr>
          <w:lang w:val="en-US" w:eastAsia="zh-CN"/>
        </w:rPr>
        <w:t xml:space="preserve">may be used </w:t>
      </w:r>
      <w:r w:rsidR="003B4BE3">
        <w:rPr>
          <w:lang w:val="en-US" w:eastAsia="zh-CN"/>
        </w:rPr>
        <w:t>to implement the solution proposed in section 3.2</w:t>
      </w:r>
      <w:r w:rsidR="0034461D">
        <w:rPr>
          <w:lang w:val="en-US" w:eastAsia="zh-CN"/>
        </w:rPr>
        <w:t xml:space="preserve">, the justification being that the OAM must support, in Rel-18, the </w:t>
      </w:r>
      <w:r w:rsidR="0034461D" w:rsidRPr="0034461D">
        <w:rPr>
          <w:lang w:val="en-US" w:eastAsia="zh-CN"/>
        </w:rPr>
        <w:t>AI/ML for NG-RAN Energy Saving</w:t>
      </w:r>
      <w:r w:rsidR="0034461D">
        <w:rPr>
          <w:lang w:val="en-US" w:eastAsia="zh-CN"/>
        </w:rPr>
        <w:t xml:space="preserve"> use case specified by RAN3.</w:t>
      </w:r>
    </w:p>
    <w:p w14:paraId="0A752B28" w14:textId="77777777" w:rsidR="008B4517" w:rsidRPr="00EE370B" w:rsidRDefault="008B4517" w:rsidP="008B4517">
      <w:pPr>
        <w:rPr>
          <w:iCs/>
        </w:rPr>
      </w:pPr>
      <w:bookmarkStart w:id="5" w:name="clause4"/>
      <w:bookmarkEnd w:id="5"/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7BEED" w14:textId="77777777" w:rsidR="003E4303" w:rsidRDefault="003E4303">
      <w:r>
        <w:separator/>
      </w:r>
    </w:p>
  </w:endnote>
  <w:endnote w:type="continuationSeparator" w:id="0">
    <w:p w14:paraId="39E8B7A4" w14:textId="77777777" w:rsidR="003E4303" w:rsidRDefault="003E4303">
      <w:r>
        <w:continuationSeparator/>
      </w:r>
    </w:p>
  </w:endnote>
  <w:endnote w:type="continuationNotice" w:id="1">
    <w:p w14:paraId="534C1E59" w14:textId="77777777" w:rsidR="003E4303" w:rsidRDefault="003E43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C6E71" w14:textId="77777777" w:rsidR="003E4303" w:rsidRDefault="003E4303">
      <w:r>
        <w:separator/>
      </w:r>
    </w:p>
  </w:footnote>
  <w:footnote w:type="continuationSeparator" w:id="0">
    <w:p w14:paraId="05040BC2" w14:textId="77777777" w:rsidR="003E4303" w:rsidRDefault="003E4303">
      <w:r>
        <w:continuationSeparator/>
      </w:r>
    </w:p>
  </w:footnote>
  <w:footnote w:type="continuationNotice" w:id="1">
    <w:p w14:paraId="4F60255F" w14:textId="77777777" w:rsidR="003E4303" w:rsidRDefault="003E43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B70B10"/>
    <w:multiLevelType w:val="hybridMultilevel"/>
    <w:tmpl w:val="42146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B1B45E4"/>
    <w:multiLevelType w:val="hybridMultilevel"/>
    <w:tmpl w:val="F15C03DA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BAF6AB4"/>
    <w:multiLevelType w:val="hybridMultilevel"/>
    <w:tmpl w:val="9ED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6708F7"/>
    <w:multiLevelType w:val="hybridMultilevel"/>
    <w:tmpl w:val="14B85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6F642A"/>
    <w:multiLevelType w:val="hybridMultilevel"/>
    <w:tmpl w:val="CA42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0D5089"/>
    <w:multiLevelType w:val="hybridMultilevel"/>
    <w:tmpl w:val="ADD8E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7B03B7"/>
    <w:multiLevelType w:val="hybridMultilevel"/>
    <w:tmpl w:val="767E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391DEB"/>
    <w:multiLevelType w:val="hybridMultilevel"/>
    <w:tmpl w:val="109A2A48"/>
    <w:lvl w:ilvl="0" w:tplc="65026C6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5026C6E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8475A2"/>
    <w:multiLevelType w:val="hybridMultilevel"/>
    <w:tmpl w:val="53008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27372"/>
    <w:multiLevelType w:val="hybridMultilevel"/>
    <w:tmpl w:val="60868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64FCF"/>
    <w:multiLevelType w:val="hybridMultilevel"/>
    <w:tmpl w:val="3AA89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2870859"/>
    <w:multiLevelType w:val="hybridMultilevel"/>
    <w:tmpl w:val="E230D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B6054BC"/>
    <w:multiLevelType w:val="hybridMultilevel"/>
    <w:tmpl w:val="08F26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72060"/>
    <w:multiLevelType w:val="hybridMultilevel"/>
    <w:tmpl w:val="6A967E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D18CB"/>
    <w:multiLevelType w:val="hybridMultilevel"/>
    <w:tmpl w:val="CEB0AE5E"/>
    <w:lvl w:ilvl="0" w:tplc="E320EDC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1027237"/>
    <w:multiLevelType w:val="hybridMultilevel"/>
    <w:tmpl w:val="06D0C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324A7"/>
    <w:multiLevelType w:val="hybridMultilevel"/>
    <w:tmpl w:val="C83AF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8BC5A2D"/>
    <w:multiLevelType w:val="hybridMultilevel"/>
    <w:tmpl w:val="726C3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6E2AC6"/>
    <w:multiLevelType w:val="hybridMultilevel"/>
    <w:tmpl w:val="77EE66A6"/>
    <w:lvl w:ilvl="0" w:tplc="65026C6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8B2662"/>
    <w:multiLevelType w:val="hybridMultilevel"/>
    <w:tmpl w:val="8A16FC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95123E"/>
    <w:multiLevelType w:val="hybridMultilevel"/>
    <w:tmpl w:val="342E4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D44E97"/>
    <w:multiLevelType w:val="hybridMultilevel"/>
    <w:tmpl w:val="7406A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3403F"/>
    <w:multiLevelType w:val="hybridMultilevel"/>
    <w:tmpl w:val="F91EB9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8B17EB9"/>
    <w:multiLevelType w:val="hybridMultilevel"/>
    <w:tmpl w:val="12F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6"/>
  </w:num>
  <w:num w:numId="5">
    <w:abstractNumId w:val="23"/>
  </w:num>
  <w:num w:numId="6">
    <w:abstractNumId w:val="9"/>
  </w:num>
  <w:num w:numId="7">
    <w:abstractNumId w:val="11"/>
  </w:num>
  <w:num w:numId="8">
    <w:abstractNumId w:val="47"/>
  </w:num>
  <w:num w:numId="9">
    <w:abstractNumId w:val="37"/>
  </w:num>
  <w:num w:numId="10">
    <w:abstractNumId w:val="44"/>
  </w:num>
  <w:num w:numId="11">
    <w:abstractNumId w:val="18"/>
  </w:num>
  <w:num w:numId="12">
    <w:abstractNumId w:val="3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5"/>
  </w:num>
  <w:num w:numId="21">
    <w:abstractNumId w:val="36"/>
  </w:num>
  <w:num w:numId="22">
    <w:abstractNumId w:val="10"/>
  </w:num>
  <w:num w:numId="23">
    <w:abstractNumId w:val="20"/>
  </w:num>
  <w:num w:numId="24">
    <w:abstractNumId w:val="28"/>
  </w:num>
  <w:num w:numId="25">
    <w:abstractNumId w:val="34"/>
  </w:num>
  <w:num w:numId="26">
    <w:abstractNumId w:val="19"/>
  </w:num>
  <w:num w:numId="27">
    <w:abstractNumId w:val="31"/>
  </w:num>
  <w:num w:numId="28">
    <w:abstractNumId w:val="38"/>
  </w:num>
  <w:num w:numId="29">
    <w:abstractNumId w:val="8"/>
  </w:num>
  <w:num w:numId="30">
    <w:abstractNumId w:val="27"/>
  </w:num>
  <w:num w:numId="31">
    <w:abstractNumId w:val="46"/>
  </w:num>
  <w:num w:numId="32">
    <w:abstractNumId w:val="40"/>
  </w:num>
  <w:num w:numId="33">
    <w:abstractNumId w:val="41"/>
  </w:num>
  <w:num w:numId="34">
    <w:abstractNumId w:val="17"/>
  </w:num>
  <w:num w:numId="35">
    <w:abstractNumId w:val="43"/>
  </w:num>
  <w:num w:numId="36">
    <w:abstractNumId w:val="30"/>
  </w:num>
  <w:num w:numId="37">
    <w:abstractNumId w:val="14"/>
  </w:num>
  <w:num w:numId="38">
    <w:abstractNumId w:val="39"/>
  </w:num>
  <w:num w:numId="39">
    <w:abstractNumId w:val="24"/>
  </w:num>
  <w:num w:numId="40">
    <w:abstractNumId w:val="39"/>
  </w:num>
  <w:num w:numId="41">
    <w:abstractNumId w:val="42"/>
  </w:num>
  <w:num w:numId="42">
    <w:abstractNumId w:val="21"/>
  </w:num>
  <w:num w:numId="43">
    <w:abstractNumId w:val="22"/>
  </w:num>
  <w:num w:numId="44">
    <w:abstractNumId w:val="25"/>
  </w:num>
  <w:num w:numId="45">
    <w:abstractNumId w:val="12"/>
  </w:num>
  <w:num w:numId="46">
    <w:abstractNumId w:val="32"/>
  </w:num>
  <w:num w:numId="47">
    <w:abstractNumId w:val="33"/>
  </w:num>
  <w:num w:numId="48">
    <w:abstractNumId w:val="13"/>
  </w:num>
  <w:num w:numId="49">
    <w:abstractNumId w:val="29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A89"/>
    <w:rsid w:val="00000AF5"/>
    <w:rsid w:val="00012515"/>
    <w:rsid w:val="00015C3E"/>
    <w:rsid w:val="000172AE"/>
    <w:rsid w:val="00023414"/>
    <w:rsid w:val="000307CC"/>
    <w:rsid w:val="00037F59"/>
    <w:rsid w:val="00044477"/>
    <w:rsid w:val="0004578B"/>
    <w:rsid w:val="000718E3"/>
    <w:rsid w:val="00074722"/>
    <w:rsid w:val="00076B21"/>
    <w:rsid w:val="000819D8"/>
    <w:rsid w:val="0008247C"/>
    <w:rsid w:val="00082FEB"/>
    <w:rsid w:val="0008355A"/>
    <w:rsid w:val="00084BDD"/>
    <w:rsid w:val="00084E04"/>
    <w:rsid w:val="000868E8"/>
    <w:rsid w:val="000872AB"/>
    <w:rsid w:val="000926E2"/>
    <w:rsid w:val="00092D0F"/>
    <w:rsid w:val="000934A6"/>
    <w:rsid w:val="000A00C1"/>
    <w:rsid w:val="000A0495"/>
    <w:rsid w:val="000A2C6C"/>
    <w:rsid w:val="000A4660"/>
    <w:rsid w:val="000A507B"/>
    <w:rsid w:val="000A607F"/>
    <w:rsid w:val="000A7AD2"/>
    <w:rsid w:val="000B1D1C"/>
    <w:rsid w:val="000B1F22"/>
    <w:rsid w:val="000B2BF7"/>
    <w:rsid w:val="000C5FD5"/>
    <w:rsid w:val="000D1B5B"/>
    <w:rsid w:val="000D7F2E"/>
    <w:rsid w:val="000E153B"/>
    <w:rsid w:val="000E16F7"/>
    <w:rsid w:val="000E5F57"/>
    <w:rsid w:val="000E7570"/>
    <w:rsid w:val="000F1EB9"/>
    <w:rsid w:val="0010021D"/>
    <w:rsid w:val="0010401F"/>
    <w:rsid w:val="00105B63"/>
    <w:rsid w:val="00105F87"/>
    <w:rsid w:val="00111E51"/>
    <w:rsid w:val="00120213"/>
    <w:rsid w:val="00123119"/>
    <w:rsid w:val="0012378B"/>
    <w:rsid w:val="00123CDE"/>
    <w:rsid w:val="00127EA0"/>
    <w:rsid w:val="00130937"/>
    <w:rsid w:val="00134287"/>
    <w:rsid w:val="00142165"/>
    <w:rsid w:val="00153FB8"/>
    <w:rsid w:val="00155947"/>
    <w:rsid w:val="00155D0B"/>
    <w:rsid w:val="0016187F"/>
    <w:rsid w:val="00161B33"/>
    <w:rsid w:val="00163081"/>
    <w:rsid w:val="00173FA3"/>
    <w:rsid w:val="001767DA"/>
    <w:rsid w:val="00181067"/>
    <w:rsid w:val="00184B6F"/>
    <w:rsid w:val="00184CEC"/>
    <w:rsid w:val="00184DE2"/>
    <w:rsid w:val="001861E5"/>
    <w:rsid w:val="00193A3A"/>
    <w:rsid w:val="00193BCC"/>
    <w:rsid w:val="00195959"/>
    <w:rsid w:val="001A05F0"/>
    <w:rsid w:val="001A3116"/>
    <w:rsid w:val="001B1652"/>
    <w:rsid w:val="001B16E3"/>
    <w:rsid w:val="001B225A"/>
    <w:rsid w:val="001C0B27"/>
    <w:rsid w:val="001C3EC8"/>
    <w:rsid w:val="001C6363"/>
    <w:rsid w:val="001D2BD4"/>
    <w:rsid w:val="001D507D"/>
    <w:rsid w:val="001D6911"/>
    <w:rsid w:val="001D6EA6"/>
    <w:rsid w:val="001E1AE2"/>
    <w:rsid w:val="001E5098"/>
    <w:rsid w:val="001E5E6B"/>
    <w:rsid w:val="001E768B"/>
    <w:rsid w:val="001F1BB9"/>
    <w:rsid w:val="001F283D"/>
    <w:rsid w:val="001F6270"/>
    <w:rsid w:val="00201947"/>
    <w:rsid w:val="0020395B"/>
    <w:rsid w:val="00205A37"/>
    <w:rsid w:val="002062C0"/>
    <w:rsid w:val="00206985"/>
    <w:rsid w:val="00206D13"/>
    <w:rsid w:val="002070C0"/>
    <w:rsid w:val="002070DA"/>
    <w:rsid w:val="00212717"/>
    <w:rsid w:val="00212DA6"/>
    <w:rsid w:val="00213829"/>
    <w:rsid w:val="00214494"/>
    <w:rsid w:val="00215130"/>
    <w:rsid w:val="002151A3"/>
    <w:rsid w:val="002239E0"/>
    <w:rsid w:val="00224341"/>
    <w:rsid w:val="00230002"/>
    <w:rsid w:val="00231674"/>
    <w:rsid w:val="00231AA9"/>
    <w:rsid w:val="00232F4F"/>
    <w:rsid w:val="0023383F"/>
    <w:rsid w:val="00237BC3"/>
    <w:rsid w:val="00240D9E"/>
    <w:rsid w:val="00244C9A"/>
    <w:rsid w:val="00247DA9"/>
    <w:rsid w:val="0025390A"/>
    <w:rsid w:val="00254010"/>
    <w:rsid w:val="00261439"/>
    <w:rsid w:val="00262878"/>
    <w:rsid w:val="00262BCE"/>
    <w:rsid w:val="0026618B"/>
    <w:rsid w:val="002706A8"/>
    <w:rsid w:val="00270B45"/>
    <w:rsid w:val="00280F76"/>
    <w:rsid w:val="00282359"/>
    <w:rsid w:val="002827BB"/>
    <w:rsid w:val="00290062"/>
    <w:rsid w:val="00291CD7"/>
    <w:rsid w:val="00295251"/>
    <w:rsid w:val="00295F2B"/>
    <w:rsid w:val="002A1857"/>
    <w:rsid w:val="002A2DFA"/>
    <w:rsid w:val="002A6B8C"/>
    <w:rsid w:val="002A6DC9"/>
    <w:rsid w:val="002B106F"/>
    <w:rsid w:val="002B125F"/>
    <w:rsid w:val="002B1D57"/>
    <w:rsid w:val="002C201B"/>
    <w:rsid w:val="002C2D59"/>
    <w:rsid w:val="002C2F9F"/>
    <w:rsid w:val="002D520E"/>
    <w:rsid w:val="002E00A5"/>
    <w:rsid w:val="002E6E3D"/>
    <w:rsid w:val="002E7282"/>
    <w:rsid w:val="002F0A95"/>
    <w:rsid w:val="002F0CFC"/>
    <w:rsid w:val="002F25C8"/>
    <w:rsid w:val="002F51D1"/>
    <w:rsid w:val="003024A9"/>
    <w:rsid w:val="0030628A"/>
    <w:rsid w:val="003132D5"/>
    <w:rsid w:val="00315EE6"/>
    <w:rsid w:val="0031797A"/>
    <w:rsid w:val="00326300"/>
    <w:rsid w:val="00326C0B"/>
    <w:rsid w:val="003302A7"/>
    <w:rsid w:val="00330D11"/>
    <w:rsid w:val="003315EF"/>
    <w:rsid w:val="003327A8"/>
    <w:rsid w:val="0033422D"/>
    <w:rsid w:val="00341A31"/>
    <w:rsid w:val="00341FEE"/>
    <w:rsid w:val="0034461D"/>
    <w:rsid w:val="00344732"/>
    <w:rsid w:val="00350210"/>
    <w:rsid w:val="0035048B"/>
    <w:rsid w:val="0035122B"/>
    <w:rsid w:val="003520A3"/>
    <w:rsid w:val="00352A79"/>
    <w:rsid w:val="00353451"/>
    <w:rsid w:val="00353ED0"/>
    <w:rsid w:val="0035548E"/>
    <w:rsid w:val="003576E2"/>
    <w:rsid w:val="00362ACA"/>
    <w:rsid w:val="0036332E"/>
    <w:rsid w:val="0036399A"/>
    <w:rsid w:val="00365BF2"/>
    <w:rsid w:val="00371022"/>
    <w:rsid w:val="00371032"/>
    <w:rsid w:val="00371B44"/>
    <w:rsid w:val="00373787"/>
    <w:rsid w:val="00380B58"/>
    <w:rsid w:val="0039589D"/>
    <w:rsid w:val="00395F34"/>
    <w:rsid w:val="003A325C"/>
    <w:rsid w:val="003A58F7"/>
    <w:rsid w:val="003B4BE3"/>
    <w:rsid w:val="003B6212"/>
    <w:rsid w:val="003B6422"/>
    <w:rsid w:val="003B650A"/>
    <w:rsid w:val="003C122B"/>
    <w:rsid w:val="003C4156"/>
    <w:rsid w:val="003C5A97"/>
    <w:rsid w:val="003D14C5"/>
    <w:rsid w:val="003D482D"/>
    <w:rsid w:val="003D6978"/>
    <w:rsid w:val="003D6D7A"/>
    <w:rsid w:val="003E2F52"/>
    <w:rsid w:val="003E4303"/>
    <w:rsid w:val="003E477C"/>
    <w:rsid w:val="003F3F76"/>
    <w:rsid w:val="003F52B2"/>
    <w:rsid w:val="003F717A"/>
    <w:rsid w:val="004016EE"/>
    <w:rsid w:val="00401B43"/>
    <w:rsid w:val="00407A43"/>
    <w:rsid w:val="00412AE6"/>
    <w:rsid w:val="004133C9"/>
    <w:rsid w:val="00414D11"/>
    <w:rsid w:val="004222AC"/>
    <w:rsid w:val="00423C36"/>
    <w:rsid w:val="00425F46"/>
    <w:rsid w:val="00426C05"/>
    <w:rsid w:val="004273A6"/>
    <w:rsid w:val="00437A7D"/>
    <w:rsid w:val="00440414"/>
    <w:rsid w:val="00446207"/>
    <w:rsid w:val="00446535"/>
    <w:rsid w:val="0044758E"/>
    <w:rsid w:val="00447ACF"/>
    <w:rsid w:val="0045066C"/>
    <w:rsid w:val="0045484C"/>
    <w:rsid w:val="00455625"/>
    <w:rsid w:val="0045565A"/>
    <w:rsid w:val="0045777E"/>
    <w:rsid w:val="00457BCF"/>
    <w:rsid w:val="00461B95"/>
    <w:rsid w:val="00465E36"/>
    <w:rsid w:val="004856F7"/>
    <w:rsid w:val="00485E3C"/>
    <w:rsid w:val="004869E6"/>
    <w:rsid w:val="00487449"/>
    <w:rsid w:val="00497982"/>
    <w:rsid w:val="004A5B67"/>
    <w:rsid w:val="004A6860"/>
    <w:rsid w:val="004B2A5B"/>
    <w:rsid w:val="004B7E9A"/>
    <w:rsid w:val="004C31D2"/>
    <w:rsid w:val="004C45B2"/>
    <w:rsid w:val="004D55C2"/>
    <w:rsid w:val="004D6E02"/>
    <w:rsid w:val="004D7A0B"/>
    <w:rsid w:val="004E20FB"/>
    <w:rsid w:val="004E311D"/>
    <w:rsid w:val="004F0A80"/>
    <w:rsid w:val="004F1583"/>
    <w:rsid w:val="004F4CC8"/>
    <w:rsid w:val="004F6EF2"/>
    <w:rsid w:val="004F7EB0"/>
    <w:rsid w:val="0050203D"/>
    <w:rsid w:val="005020A7"/>
    <w:rsid w:val="005047E3"/>
    <w:rsid w:val="00504ED5"/>
    <w:rsid w:val="005138C3"/>
    <w:rsid w:val="005200F6"/>
    <w:rsid w:val="00521131"/>
    <w:rsid w:val="00521771"/>
    <w:rsid w:val="00524086"/>
    <w:rsid w:val="00530A35"/>
    <w:rsid w:val="00531EF8"/>
    <w:rsid w:val="00537B19"/>
    <w:rsid w:val="005410F6"/>
    <w:rsid w:val="00541A60"/>
    <w:rsid w:val="00543E4E"/>
    <w:rsid w:val="00544E7D"/>
    <w:rsid w:val="005664AF"/>
    <w:rsid w:val="005729C4"/>
    <w:rsid w:val="00574D8A"/>
    <w:rsid w:val="00590648"/>
    <w:rsid w:val="0059227B"/>
    <w:rsid w:val="005A3EC1"/>
    <w:rsid w:val="005A6964"/>
    <w:rsid w:val="005A773F"/>
    <w:rsid w:val="005B0966"/>
    <w:rsid w:val="005B2EC6"/>
    <w:rsid w:val="005B795D"/>
    <w:rsid w:val="005C3897"/>
    <w:rsid w:val="005C469F"/>
    <w:rsid w:val="005C4A19"/>
    <w:rsid w:val="005D180E"/>
    <w:rsid w:val="005D3D20"/>
    <w:rsid w:val="005D42C2"/>
    <w:rsid w:val="005D638F"/>
    <w:rsid w:val="005D652A"/>
    <w:rsid w:val="005D6555"/>
    <w:rsid w:val="005E1CB5"/>
    <w:rsid w:val="005E20D0"/>
    <w:rsid w:val="005F0718"/>
    <w:rsid w:val="005F5150"/>
    <w:rsid w:val="005F70EF"/>
    <w:rsid w:val="00603015"/>
    <w:rsid w:val="00603A03"/>
    <w:rsid w:val="00611F0C"/>
    <w:rsid w:val="00612316"/>
    <w:rsid w:val="00613820"/>
    <w:rsid w:val="00615D9F"/>
    <w:rsid w:val="00624A1A"/>
    <w:rsid w:val="00627FC5"/>
    <w:rsid w:val="00631B0F"/>
    <w:rsid w:val="00633A4B"/>
    <w:rsid w:val="006409C2"/>
    <w:rsid w:val="00644B58"/>
    <w:rsid w:val="00652248"/>
    <w:rsid w:val="00653247"/>
    <w:rsid w:val="00656F11"/>
    <w:rsid w:val="00657B80"/>
    <w:rsid w:val="00675B3C"/>
    <w:rsid w:val="00677B2A"/>
    <w:rsid w:val="00685A58"/>
    <w:rsid w:val="0069111D"/>
    <w:rsid w:val="0069562D"/>
    <w:rsid w:val="006A2411"/>
    <w:rsid w:val="006A24FE"/>
    <w:rsid w:val="006A56F0"/>
    <w:rsid w:val="006A6181"/>
    <w:rsid w:val="006A6D85"/>
    <w:rsid w:val="006B0FAF"/>
    <w:rsid w:val="006B25D8"/>
    <w:rsid w:val="006C2912"/>
    <w:rsid w:val="006D2180"/>
    <w:rsid w:val="006D340A"/>
    <w:rsid w:val="006D61B6"/>
    <w:rsid w:val="006D7742"/>
    <w:rsid w:val="006E0909"/>
    <w:rsid w:val="006E35DF"/>
    <w:rsid w:val="006E3DDD"/>
    <w:rsid w:val="006E4A7C"/>
    <w:rsid w:val="006E5383"/>
    <w:rsid w:val="006E57BD"/>
    <w:rsid w:val="006E6255"/>
    <w:rsid w:val="006E7653"/>
    <w:rsid w:val="00704238"/>
    <w:rsid w:val="00706E6E"/>
    <w:rsid w:val="00706E79"/>
    <w:rsid w:val="007116EB"/>
    <w:rsid w:val="00712189"/>
    <w:rsid w:val="00713E78"/>
    <w:rsid w:val="0071719C"/>
    <w:rsid w:val="00740F26"/>
    <w:rsid w:val="00744A34"/>
    <w:rsid w:val="007473D4"/>
    <w:rsid w:val="00754A94"/>
    <w:rsid w:val="00760BB0"/>
    <w:rsid w:val="0076157A"/>
    <w:rsid w:val="00763289"/>
    <w:rsid w:val="00765E87"/>
    <w:rsid w:val="00767841"/>
    <w:rsid w:val="00771C5A"/>
    <w:rsid w:val="00772BBA"/>
    <w:rsid w:val="00772D92"/>
    <w:rsid w:val="00776352"/>
    <w:rsid w:val="007831F2"/>
    <w:rsid w:val="00786635"/>
    <w:rsid w:val="0078724A"/>
    <w:rsid w:val="0079000B"/>
    <w:rsid w:val="007915A5"/>
    <w:rsid w:val="00792331"/>
    <w:rsid w:val="00796D4C"/>
    <w:rsid w:val="007A0AB6"/>
    <w:rsid w:val="007A2C6A"/>
    <w:rsid w:val="007A6B0A"/>
    <w:rsid w:val="007A6E6E"/>
    <w:rsid w:val="007B35C5"/>
    <w:rsid w:val="007B4B8A"/>
    <w:rsid w:val="007B778A"/>
    <w:rsid w:val="007C0A2D"/>
    <w:rsid w:val="007C27B0"/>
    <w:rsid w:val="007C70C4"/>
    <w:rsid w:val="007E29C8"/>
    <w:rsid w:val="007E3775"/>
    <w:rsid w:val="007E4600"/>
    <w:rsid w:val="007E7867"/>
    <w:rsid w:val="007F064A"/>
    <w:rsid w:val="007F300B"/>
    <w:rsid w:val="007F4553"/>
    <w:rsid w:val="007F5213"/>
    <w:rsid w:val="008014C3"/>
    <w:rsid w:val="008303D5"/>
    <w:rsid w:val="008320A5"/>
    <w:rsid w:val="00832C87"/>
    <w:rsid w:val="00833DFC"/>
    <w:rsid w:val="008413BB"/>
    <w:rsid w:val="00843095"/>
    <w:rsid w:val="00851C69"/>
    <w:rsid w:val="00852924"/>
    <w:rsid w:val="00870F63"/>
    <w:rsid w:val="00871F46"/>
    <w:rsid w:val="00875D44"/>
    <w:rsid w:val="00876B9A"/>
    <w:rsid w:val="008775C2"/>
    <w:rsid w:val="00877AE0"/>
    <w:rsid w:val="00881EB8"/>
    <w:rsid w:val="00881F96"/>
    <w:rsid w:val="00883E24"/>
    <w:rsid w:val="00886BC8"/>
    <w:rsid w:val="00890AFA"/>
    <w:rsid w:val="00890CDA"/>
    <w:rsid w:val="00891538"/>
    <w:rsid w:val="008935BE"/>
    <w:rsid w:val="008A0A13"/>
    <w:rsid w:val="008B0118"/>
    <w:rsid w:val="008B0248"/>
    <w:rsid w:val="008B0407"/>
    <w:rsid w:val="008B3493"/>
    <w:rsid w:val="008B4517"/>
    <w:rsid w:val="008C4A05"/>
    <w:rsid w:val="008C5697"/>
    <w:rsid w:val="008C681A"/>
    <w:rsid w:val="008D0894"/>
    <w:rsid w:val="008E0070"/>
    <w:rsid w:val="008E38F4"/>
    <w:rsid w:val="008F1B73"/>
    <w:rsid w:val="008F5F33"/>
    <w:rsid w:val="008F724C"/>
    <w:rsid w:val="009052BB"/>
    <w:rsid w:val="00906F64"/>
    <w:rsid w:val="00910C90"/>
    <w:rsid w:val="009123D9"/>
    <w:rsid w:val="00912511"/>
    <w:rsid w:val="00912548"/>
    <w:rsid w:val="00912AF7"/>
    <w:rsid w:val="00912C0E"/>
    <w:rsid w:val="009163F7"/>
    <w:rsid w:val="00923DFB"/>
    <w:rsid w:val="00926ABD"/>
    <w:rsid w:val="0093320F"/>
    <w:rsid w:val="00933DD9"/>
    <w:rsid w:val="009364A6"/>
    <w:rsid w:val="0093735C"/>
    <w:rsid w:val="00947F4E"/>
    <w:rsid w:val="00951384"/>
    <w:rsid w:val="00952B3D"/>
    <w:rsid w:val="009547D5"/>
    <w:rsid w:val="00954FEA"/>
    <w:rsid w:val="00955530"/>
    <w:rsid w:val="0095628D"/>
    <w:rsid w:val="00957F90"/>
    <w:rsid w:val="00963FF9"/>
    <w:rsid w:val="009650F0"/>
    <w:rsid w:val="00966D47"/>
    <w:rsid w:val="00967DC0"/>
    <w:rsid w:val="00971F82"/>
    <w:rsid w:val="00972481"/>
    <w:rsid w:val="009758C8"/>
    <w:rsid w:val="0097633A"/>
    <w:rsid w:val="009779D8"/>
    <w:rsid w:val="00982493"/>
    <w:rsid w:val="009838C8"/>
    <w:rsid w:val="00986836"/>
    <w:rsid w:val="00987833"/>
    <w:rsid w:val="0099111A"/>
    <w:rsid w:val="00992F5E"/>
    <w:rsid w:val="00994CFB"/>
    <w:rsid w:val="00997A5F"/>
    <w:rsid w:val="009A03F1"/>
    <w:rsid w:val="009A0FF2"/>
    <w:rsid w:val="009A34D2"/>
    <w:rsid w:val="009A3BB9"/>
    <w:rsid w:val="009A3DDE"/>
    <w:rsid w:val="009A4C13"/>
    <w:rsid w:val="009A7E43"/>
    <w:rsid w:val="009B0CE4"/>
    <w:rsid w:val="009B38EC"/>
    <w:rsid w:val="009B679C"/>
    <w:rsid w:val="009C0812"/>
    <w:rsid w:val="009C0D45"/>
    <w:rsid w:val="009C0DED"/>
    <w:rsid w:val="009C1551"/>
    <w:rsid w:val="009C3A88"/>
    <w:rsid w:val="009D4EE9"/>
    <w:rsid w:val="009D71E2"/>
    <w:rsid w:val="009E0609"/>
    <w:rsid w:val="009E1BE1"/>
    <w:rsid w:val="009E5AB9"/>
    <w:rsid w:val="009E7FD9"/>
    <w:rsid w:val="009F182F"/>
    <w:rsid w:val="009F1B84"/>
    <w:rsid w:val="009F3A89"/>
    <w:rsid w:val="009F4A64"/>
    <w:rsid w:val="00A004D5"/>
    <w:rsid w:val="00A04C0A"/>
    <w:rsid w:val="00A10107"/>
    <w:rsid w:val="00A15C7F"/>
    <w:rsid w:val="00A16974"/>
    <w:rsid w:val="00A21A9C"/>
    <w:rsid w:val="00A23ABD"/>
    <w:rsid w:val="00A24087"/>
    <w:rsid w:val="00A2508F"/>
    <w:rsid w:val="00A3073D"/>
    <w:rsid w:val="00A352C2"/>
    <w:rsid w:val="00A36E8C"/>
    <w:rsid w:val="00A37D7F"/>
    <w:rsid w:val="00A4016A"/>
    <w:rsid w:val="00A40E59"/>
    <w:rsid w:val="00A445D8"/>
    <w:rsid w:val="00A4680C"/>
    <w:rsid w:val="00A47AF5"/>
    <w:rsid w:val="00A50E8C"/>
    <w:rsid w:val="00A51932"/>
    <w:rsid w:val="00A520B1"/>
    <w:rsid w:val="00A520D3"/>
    <w:rsid w:val="00A575C9"/>
    <w:rsid w:val="00A655AE"/>
    <w:rsid w:val="00A768CF"/>
    <w:rsid w:val="00A84A94"/>
    <w:rsid w:val="00A84CDE"/>
    <w:rsid w:val="00A86105"/>
    <w:rsid w:val="00A86F72"/>
    <w:rsid w:val="00A92B51"/>
    <w:rsid w:val="00A93BD8"/>
    <w:rsid w:val="00A960F0"/>
    <w:rsid w:val="00AA06BA"/>
    <w:rsid w:val="00AA0B5F"/>
    <w:rsid w:val="00AB40AF"/>
    <w:rsid w:val="00AB4109"/>
    <w:rsid w:val="00AB5B26"/>
    <w:rsid w:val="00AC21AB"/>
    <w:rsid w:val="00AC22DA"/>
    <w:rsid w:val="00AC29C9"/>
    <w:rsid w:val="00AC39A9"/>
    <w:rsid w:val="00AC67FB"/>
    <w:rsid w:val="00AC71B1"/>
    <w:rsid w:val="00AD1DAA"/>
    <w:rsid w:val="00AD3B7F"/>
    <w:rsid w:val="00AD7B35"/>
    <w:rsid w:val="00AE07B8"/>
    <w:rsid w:val="00AE1176"/>
    <w:rsid w:val="00AE2EDF"/>
    <w:rsid w:val="00AE6881"/>
    <w:rsid w:val="00AF1E23"/>
    <w:rsid w:val="00AF45E6"/>
    <w:rsid w:val="00AF4D56"/>
    <w:rsid w:val="00B01AFF"/>
    <w:rsid w:val="00B05CC7"/>
    <w:rsid w:val="00B13FEB"/>
    <w:rsid w:val="00B17614"/>
    <w:rsid w:val="00B22A06"/>
    <w:rsid w:val="00B24DCC"/>
    <w:rsid w:val="00B25C6E"/>
    <w:rsid w:val="00B27E39"/>
    <w:rsid w:val="00B32AF8"/>
    <w:rsid w:val="00B350D8"/>
    <w:rsid w:val="00B353E4"/>
    <w:rsid w:val="00B37FA9"/>
    <w:rsid w:val="00B55A67"/>
    <w:rsid w:val="00B55E5C"/>
    <w:rsid w:val="00B610E5"/>
    <w:rsid w:val="00B639C4"/>
    <w:rsid w:val="00B74CD8"/>
    <w:rsid w:val="00B83B9C"/>
    <w:rsid w:val="00B86BF0"/>
    <w:rsid w:val="00B879F0"/>
    <w:rsid w:val="00B96659"/>
    <w:rsid w:val="00BA457C"/>
    <w:rsid w:val="00BB1AFD"/>
    <w:rsid w:val="00BB1C52"/>
    <w:rsid w:val="00BB2BD1"/>
    <w:rsid w:val="00BB6978"/>
    <w:rsid w:val="00BC135F"/>
    <w:rsid w:val="00BD64E0"/>
    <w:rsid w:val="00BE1773"/>
    <w:rsid w:val="00BE1B34"/>
    <w:rsid w:val="00BE3362"/>
    <w:rsid w:val="00BE6EAC"/>
    <w:rsid w:val="00BE736B"/>
    <w:rsid w:val="00BF234F"/>
    <w:rsid w:val="00BF2A6E"/>
    <w:rsid w:val="00BF7D19"/>
    <w:rsid w:val="00BF7F04"/>
    <w:rsid w:val="00C013C8"/>
    <w:rsid w:val="00C022E3"/>
    <w:rsid w:val="00C03AB6"/>
    <w:rsid w:val="00C1564E"/>
    <w:rsid w:val="00C16E07"/>
    <w:rsid w:val="00C17453"/>
    <w:rsid w:val="00C22004"/>
    <w:rsid w:val="00C22A2E"/>
    <w:rsid w:val="00C27EE1"/>
    <w:rsid w:val="00C33CE9"/>
    <w:rsid w:val="00C35787"/>
    <w:rsid w:val="00C40609"/>
    <w:rsid w:val="00C43675"/>
    <w:rsid w:val="00C4712D"/>
    <w:rsid w:val="00C500E7"/>
    <w:rsid w:val="00C5099A"/>
    <w:rsid w:val="00C5289D"/>
    <w:rsid w:val="00C53134"/>
    <w:rsid w:val="00C600A7"/>
    <w:rsid w:val="00C60FF7"/>
    <w:rsid w:val="00C63F40"/>
    <w:rsid w:val="00C73F39"/>
    <w:rsid w:val="00C75EF5"/>
    <w:rsid w:val="00C83531"/>
    <w:rsid w:val="00C83D7D"/>
    <w:rsid w:val="00C92FEC"/>
    <w:rsid w:val="00C94F55"/>
    <w:rsid w:val="00C97A68"/>
    <w:rsid w:val="00CA0867"/>
    <w:rsid w:val="00CA6B1C"/>
    <w:rsid w:val="00CA6EDC"/>
    <w:rsid w:val="00CA7D62"/>
    <w:rsid w:val="00CB07A8"/>
    <w:rsid w:val="00CB6275"/>
    <w:rsid w:val="00CB6686"/>
    <w:rsid w:val="00CB6D01"/>
    <w:rsid w:val="00CB7150"/>
    <w:rsid w:val="00CB74D2"/>
    <w:rsid w:val="00CC0273"/>
    <w:rsid w:val="00CC0603"/>
    <w:rsid w:val="00CC1BF7"/>
    <w:rsid w:val="00CD3E3B"/>
    <w:rsid w:val="00CD5261"/>
    <w:rsid w:val="00CD73EA"/>
    <w:rsid w:val="00CE110C"/>
    <w:rsid w:val="00CE1B14"/>
    <w:rsid w:val="00CE50B2"/>
    <w:rsid w:val="00CF073B"/>
    <w:rsid w:val="00CF126D"/>
    <w:rsid w:val="00CF1BE3"/>
    <w:rsid w:val="00CF4E11"/>
    <w:rsid w:val="00CF5D4E"/>
    <w:rsid w:val="00CF62E6"/>
    <w:rsid w:val="00CF7D52"/>
    <w:rsid w:val="00D01600"/>
    <w:rsid w:val="00D043A3"/>
    <w:rsid w:val="00D10070"/>
    <w:rsid w:val="00D10669"/>
    <w:rsid w:val="00D1647B"/>
    <w:rsid w:val="00D16E05"/>
    <w:rsid w:val="00D26FD0"/>
    <w:rsid w:val="00D3574A"/>
    <w:rsid w:val="00D373E8"/>
    <w:rsid w:val="00D437FF"/>
    <w:rsid w:val="00D45D3E"/>
    <w:rsid w:val="00D45D61"/>
    <w:rsid w:val="00D5130C"/>
    <w:rsid w:val="00D5793F"/>
    <w:rsid w:val="00D60944"/>
    <w:rsid w:val="00D62265"/>
    <w:rsid w:val="00D62A6B"/>
    <w:rsid w:val="00D654A8"/>
    <w:rsid w:val="00D65573"/>
    <w:rsid w:val="00D73D25"/>
    <w:rsid w:val="00D74F4A"/>
    <w:rsid w:val="00D7661B"/>
    <w:rsid w:val="00D818B5"/>
    <w:rsid w:val="00D81FFB"/>
    <w:rsid w:val="00D8512E"/>
    <w:rsid w:val="00D90F85"/>
    <w:rsid w:val="00D95785"/>
    <w:rsid w:val="00D95D74"/>
    <w:rsid w:val="00DA1E58"/>
    <w:rsid w:val="00DA311A"/>
    <w:rsid w:val="00DA5933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C0943"/>
    <w:rsid w:val="00DD01BD"/>
    <w:rsid w:val="00DD0FC3"/>
    <w:rsid w:val="00DD52E4"/>
    <w:rsid w:val="00DE39DA"/>
    <w:rsid w:val="00DE4EF2"/>
    <w:rsid w:val="00DF2C0E"/>
    <w:rsid w:val="00DF64F1"/>
    <w:rsid w:val="00E06FFB"/>
    <w:rsid w:val="00E12DD2"/>
    <w:rsid w:val="00E17E9B"/>
    <w:rsid w:val="00E244B3"/>
    <w:rsid w:val="00E30155"/>
    <w:rsid w:val="00E34838"/>
    <w:rsid w:val="00E35002"/>
    <w:rsid w:val="00E36594"/>
    <w:rsid w:val="00E42FE1"/>
    <w:rsid w:val="00E54872"/>
    <w:rsid w:val="00E557A6"/>
    <w:rsid w:val="00E562CC"/>
    <w:rsid w:val="00E562EE"/>
    <w:rsid w:val="00E62CCA"/>
    <w:rsid w:val="00E62FDD"/>
    <w:rsid w:val="00E6319A"/>
    <w:rsid w:val="00E70C10"/>
    <w:rsid w:val="00E76880"/>
    <w:rsid w:val="00E80C5B"/>
    <w:rsid w:val="00E80FF7"/>
    <w:rsid w:val="00E819D5"/>
    <w:rsid w:val="00E855DD"/>
    <w:rsid w:val="00E91FE1"/>
    <w:rsid w:val="00E972A9"/>
    <w:rsid w:val="00EA03E4"/>
    <w:rsid w:val="00EA1312"/>
    <w:rsid w:val="00EA4646"/>
    <w:rsid w:val="00EA4ADE"/>
    <w:rsid w:val="00EA5AAB"/>
    <w:rsid w:val="00EB4789"/>
    <w:rsid w:val="00EB53AF"/>
    <w:rsid w:val="00EC12F0"/>
    <w:rsid w:val="00EC2812"/>
    <w:rsid w:val="00EC2918"/>
    <w:rsid w:val="00ED1A2C"/>
    <w:rsid w:val="00ED4954"/>
    <w:rsid w:val="00ED5581"/>
    <w:rsid w:val="00EE05D8"/>
    <w:rsid w:val="00EE0943"/>
    <w:rsid w:val="00EE2361"/>
    <w:rsid w:val="00EE33A2"/>
    <w:rsid w:val="00EE370B"/>
    <w:rsid w:val="00EE5ED2"/>
    <w:rsid w:val="00EE6F73"/>
    <w:rsid w:val="00EF1860"/>
    <w:rsid w:val="00EF196D"/>
    <w:rsid w:val="00EF2B3D"/>
    <w:rsid w:val="00EF43E2"/>
    <w:rsid w:val="00EF4500"/>
    <w:rsid w:val="00F02026"/>
    <w:rsid w:val="00F064E2"/>
    <w:rsid w:val="00F125E1"/>
    <w:rsid w:val="00F12BA0"/>
    <w:rsid w:val="00F13B23"/>
    <w:rsid w:val="00F13CF6"/>
    <w:rsid w:val="00F20C43"/>
    <w:rsid w:val="00F3102C"/>
    <w:rsid w:val="00F32800"/>
    <w:rsid w:val="00F3470C"/>
    <w:rsid w:val="00F37204"/>
    <w:rsid w:val="00F41170"/>
    <w:rsid w:val="00F41BC7"/>
    <w:rsid w:val="00F50574"/>
    <w:rsid w:val="00F51891"/>
    <w:rsid w:val="00F5380D"/>
    <w:rsid w:val="00F60996"/>
    <w:rsid w:val="00F62D8B"/>
    <w:rsid w:val="00F65593"/>
    <w:rsid w:val="00F6645B"/>
    <w:rsid w:val="00F66F97"/>
    <w:rsid w:val="00F6718B"/>
    <w:rsid w:val="00F67A1C"/>
    <w:rsid w:val="00F73128"/>
    <w:rsid w:val="00F77ADA"/>
    <w:rsid w:val="00F819B9"/>
    <w:rsid w:val="00F82C5B"/>
    <w:rsid w:val="00F84295"/>
    <w:rsid w:val="00F853C4"/>
    <w:rsid w:val="00F8703D"/>
    <w:rsid w:val="00F9735E"/>
    <w:rsid w:val="00FA00BF"/>
    <w:rsid w:val="00FA04DB"/>
    <w:rsid w:val="00FA1FDE"/>
    <w:rsid w:val="00FA4880"/>
    <w:rsid w:val="00FA7C08"/>
    <w:rsid w:val="00FB0278"/>
    <w:rsid w:val="00FB56D6"/>
    <w:rsid w:val="00FB5CFF"/>
    <w:rsid w:val="00FB6053"/>
    <w:rsid w:val="00FB7AE9"/>
    <w:rsid w:val="00FC7AC5"/>
    <w:rsid w:val="00FD1638"/>
    <w:rsid w:val="00FD3350"/>
    <w:rsid w:val="00FD3AEA"/>
    <w:rsid w:val="00FD5180"/>
    <w:rsid w:val="00FD52E3"/>
    <w:rsid w:val="00FD7CB3"/>
    <w:rsid w:val="00FE494C"/>
    <w:rsid w:val="00FF2572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A593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3520A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520A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520A3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1493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Huawei-02-08</cp:lastModifiedBy>
  <cp:revision>24</cp:revision>
  <cp:lastPrinted>1899-12-31T23:00:00Z</cp:lastPrinted>
  <dcterms:created xsi:type="dcterms:W3CDTF">2024-01-30T11:18:00Z</dcterms:created>
  <dcterms:modified xsi:type="dcterms:W3CDTF">2024-04-04T14:07:00Z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(3)r464NBILmKyL0eRfSwGUR90/0uEFvMFs265T0o177T5dje3za0QcRFidlxkdbVXgCpf006do
+MmRkwPzhgrzyXzXjqtdgP+RYz6qUsPL0tZYHcceDdcNCHMt/CydcRi2Qb+k+AZF/FSUEh7j
aZHWNLBlnQpKewzfg9QkzclXcPTL1LIk/YZAajzAetsZHK7qMbg7a1i9hW/yKBID0nvmWFl1
pDAhUEZP34a2UiZDQ0</vt:lpwstr>
  </property>
  <property fmtid="{D5CDD505-2E9C-101B-9397-08002B2CF9AE}" pid="3" name="_2015_ms_pID_7253431">
    <vt:lpwstr>Ck7ToBNM8uJeVeJAkQ0ugUd4qEOrgS+OBnQ4V4Z3RUsfsIXF59tyzC
efXQupr7cwtPP8BnJi0iRmZgyhR8qUMl2tdByY7Krvx+P0+89/SSW7u233fYimKsqCCOaOz+
dHigB1ugwb8YoNw2VC5jKEW+4lPrOqu6y+oZgPj4rNrZw5H+LPUTvqkNZV1MB3dqmMriZ3b6
vo/JgkI5s3mRhBqlBLYAx5FBkmg3DJba69t6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1712047791</vt:lpwstr>
  </property>
</Properties>
</file>